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9EC2" w14:textId="65165FB4" w:rsidR="00146093" w:rsidRPr="00BE3FFD" w:rsidRDefault="00BE3FFD" w:rsidP="00BE3FFD">
      <w:pPr>
        <w:overflowPunct/>
        <w:autoSpaceDE/>
        <w:autoSpaceDN/>
        <w:adjustRightInd/>
        <w:jc w:val="right"/>
        <w:textAlignment w:val="auto"/>
        <w:rPr>
          <w:rFonts w:ascii="Arial" w:hAnsi="Arial" w:cs="Arial"/>
          <w:bCs/>
          <w:sz w:val="22"/>
          <w:szCs w:val="22"/>
        </w:rPr>
      </w:pPr>
      <w:r>
        <w:rPr>
          <w:rFonts w:ascii="Arial" w:hAnsi="Arial" w:cs="Arial"/>
          <w:bCs/>
          <w:sz w:val="22"/>
          <w:szCs w:val="22"/>
        </w:rPr>
        <w:t>30. November 2021</w:t>
      </w:r>
    </w:p>
    <w:p w14:paraId="0924D545" w14:textId="77777777" w:rsidR="00BE3FFD" w:rsidRPr="00BE3FFD" w:rsidRDefault="00BE3FFD" w:rsidP="00146093">
      <w:pPr>
        <w:overflowPunct/>
        <w:autoSpaceDE/>
        <w:autoSpaceDN/>
        <w:adjustRightInd/>
        <w:textAlignment w:val="auto"/>
        <w:rPr>
          <w:rFonts w:ascii="Arial" w:hAnsi="Arial" w:cs="Arial"/>
          <w:bCs/>
          <w:sz w:val="22"/>
          <w:szCs w:val="22"/>
        </w:rPr>
      </w:pPr>
    </w:p>
    <w:p w14:paraId="16A79EC3" w14:textId="65CB9846" w:rsidR="00146093" w:rsidRPr="004C5030" w:rsidRDefault="00231D4D" w:rsidP="00146093">
      <w:pPr>
        <w:overflowPunct/>
        <w:autoSpaceDE/>
        <w:autoSpaceDN/>
        <w:adjustRightInd/>
        <w:jc w:val="center"/>
        <w:textAlignment w:val="auto"/>
        <w:rPr>
          <w:rFonts w:ascii="Arial" w:hAnsi="Arial" w:cs="Arial"/>
          <w:b/>
          <w:bCs/>
          <w:sz w:val="36"/>
          <w:szCs w:val="36"/>
        </w:rPr>
      </w:pPr>
      <w:r w:rsidRPr="004C5030">
        <w:rPr>
          <w:rFonts w:ascii="Arial" w:hAnsi="Arial" w:cs="Arial"/>
          <w:b/>
          <w:bCs/>
          <w:sz w:val="36"/>
          <w:szCs w:val="36"/>
        </w:rPr>
        <w:t>Schriftliche Kleine Anfrage</w:t>
      </w:r>
    </w:p>
    <w:p w14:paraId="16A79EC4" w14:textId="142380CD" w:rsidR="00165025" w:rsidRPr="004C5030" w:rsidRDefault="007D562D" w:rsidP="00742E29">
      <w:pPr>
        <w:overflowPunct/>
        <w:autoSpaceDE/>
        <w:autoSpaceDN/>
        <w:adjustRightInd/>
        <w:spacing w:before="100" w:beforeAutospacing="1" w:after="120"/>
        <w:jc w:val="center"/>
        <w:textAlignment w:val="auto"/>
        <w:rPr>
          <w:rFonts w:ascii="Arial" w:hAnsi="Arial" w:cs="Arial"/>
          <w:b/>
          <w:bCs/>
        </w:rPr>
      </w:pPr>
      <w:r w:rsidRPr="004C5030">
        <w:rPr>
          <w:rFonts w:ascii="Arial" w:hAnsi="Arial" w:cs="Arial"/>
          <w:b/>
          <w:bCs/>
        </w:rPr>
        <w:t>d</w:t>
      </w:r>
      <w:r w:rsidR="00AD134B" w:rsidRPr="004C5030">
        <w:rPr>
          <w:rFonts w:ascii="Arial" w:hAnsi="Arial" w:cs="Arial"/>
          <w:b/>
          <w:bCs/>
        </w:rPr>
        <w:t>e</w:t>
      </w:r>
      <w:r w:rsidR="008C1D40" w:rsidRPr="004C5030">
        <w:rPr>
          <w:rFonts w:ascii="Arial" w:hAnsi="Arial" w:cs="Arial"/>
          <w:b/>
          <w:bCs/>
        </w:rPr>
        <w:t>r</w:t>
      </w:r>
      <w:r w:rsidR="00DB2155" w:rsidRPr="004C5030">
        <w:rPr>
          <w:rFonts w:ascii="Arial" w:hAnsi="Arial" w:cs="Arial"/>
          <w:b/>
          <w:bCs/>
        </w:rPr>
        <w:t xml:space="preserve"> </w:t>
      </w:r>
      <w:r w:rsidR="004C5030" w:rsidRPr="004C5030">
        <w:rPr>
          <w:rFonts w:ascii="Arial" w:hAnsi="Arial" w:cs="Arial"/>
          <w:b/>
          <w:bCs/>
        </w:rPr>
        <w:t xml:space="preserve">Abgeordneten Cansu Özdemir und Heike </w:t>
      </w:r>
      <w:r w:rsidR="00CA70A6">
        <w:rPr>
          <w:rFonts w:ascii="Arial" w:hAnsi="Arial" w:cs="Arial"/>
          <w:b/>
          <w:bCs/>
        </w:rPr>
        <w:t>Sudmann (DIE</w:t>
      </w:r>
      <w:r w:rsidR="004C5030" w:rsidRPr="004C5030">
        <w:rPr>
          <w:rFonts w:ascii="Arial" w:hAnsi="Arial" w:cs="Arial"/>
          <w:b/>
          <w:bCs/>
        </w:rPr>
        <w:t xml:space="preserve"> LINKE)</w:t>
      </w:r>
      <w:r w:rsidR="00CA70A6">
        <w:rPr>
          <w:rFonts w:ascii="Arial" w:hAnsi="Arial" w:cs="Arial"/>
          <w:b/>
          <w:bCs/>
        </w:rPr>
        <w:t xml:space="preserve"> vom 23.11.2021</w:t>
      </w:r>
    </w:p>
    <w:p w14:paraId="16A79EC5" w14:textId="77777777" w:rsidR="007B65B4" w:rsidRPr="004C503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4C5030">
        <w:rPr>
          <w:rFonts w:ascii="Arial" w:hAnsi="Arial" w:cs="Arial"/>
          <w:b/>
          <w:bCs/>
        </w:rPr>
        <w:t xml:space="preserve">und </w:t>
      </w:r>
      <w:r w:rsidRPr="004C5030">
        <w:rPr>
          <w:rFonts w:ascii="Arial" w:hAnsi="Arial" w:cs="Arial"/>
          <w:b/>
          <w:bCs/>
          <w:sz w:val="36"/>
          <w:szCs w:val="36"/>
        </w:rPr>
        <w:t>Antwort des Senats</w:t>
      </w:r>
    </w:p>
    <w:p w14:paraId="16A79EC6" w14:textId="01335D40" w:rsidR="007B65B4" w:rsidRPr="004C503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4C5030">
        <w:rPr>
          <w:rFonts w:ascii="Arial" w:hAnsi="Arial" w:cs="Arial"/>
          <w:b/>
          <w:bCs/>
          <w:sz w:val="28"/>
          <w:szCs w:val="28"/>
        </w:rPr>
        <w:t xml:space="preserve">- </w:t>
      </w:r>
      <w:r w:rsidR="00A947EA" w:rsidRPr="004C5030">
        <w:rPr>
          <w:rFonts w:ascii="Arial" w:hAnsi="Arial" w:cs="Arial"/>
          <w:b/>
          <w:bCs/>
          <w:sz w:val="28"/>
          <w:szCs w:val="28"/>
        </w:rPr>
        <w:t xml:space="preserve">Drucksache </w:t>
      </w:r>
      <w:r w:rsidR="002D7168" w:rsidRPr="004C5030">
        <w:rPr>
          <w:rFonts w:ascii="Arial" w:hAnsi="Arial" w:cs="Arial"/>
          <w:b/>
          <w:bCs/>
          <w:sz w:val="28"/>
          <w:szCs w:val="28"/>
        </w:rPr>
        <w:t>22</w:t>
      </w:r>
      <w:r w:rsidR="00DC69EA" w:rsidRPr="004C5030">
        <w:rPr>
          <w:rFonts w:ascii="Arial" w:hAnsi="Arial" w:cs="Arial"/>
          <w:b/>
          <w:bCs/>
          <w:sz w:val="28"/>
          <w:szCs w:val="28"/>
        </w:rPr>
        <w:t>/</w:t>
      </w:r>
      <w:r w:rsidR="004C5030" w:rsidRPr="004C5030">
        <w:rPr>
          <w:rFonts w:ascii="Arial" w:hAnsi="Arial" w:cs="Arial"/>
          <w:b/>
          <w:bCs/>
          <w:sz w:val="28"/>
          <w:szCs w:val="28"/>
        </w:rPr>
        <w:t>6529</w:t>
      </w:r>
      <w:r w:rsidRPr="004C5030">
        <w:rPr>
          <w:rFonts w:ascii="Arial" w:hAnsi="Arial" w:cs="Arial"/>
          <w:b/>
          <w:bCs/>
          <w:sz w:val="28"/>
          <w:szCs w:val="28"/>
        </w:rPr>
        <w:t xml:space="preserve"> </w:t>
      </w:r>
      <w:r w:rsidR="00231D4D" w:rsidRPr="004C5030">
        <w:rPr>
          <w:rFonts w:ascii="Arial" w:hAnsi="Arial" w:cs="Arial"/>
          <w:b/>
          <w:bCs/>
          <w:sz w:val="28"/>
          <w:szCs w:val="28"/>
        </w:rPr>
        <w:t>-</w:t>
      </w:r>
    </w:p>
    <w:p w14:paraId="16A79EC7" w14:textId="5971B55D" w:rsidR="00E12664" w:rsidRPr="004C5030" w:rsidRDefault="00E12664" w:rsidP="00231D4D">
      <w:pPr>
        <w:rPr>
          <w:rFonts w:ascii="Arial" w:hAnsi="Arial" w:cs="Arial"/>
        </w:rPr>
      </w:pPr>
    </w:p>
    <w:p w14:paraId="16A79EC8" w14:textId="77777777" w:rsidR="00E12664" w:rsidRPr="004C5030" w:rsidRDefault="00E12664" w:rsidP="001002F4">
      <w:pPr>
        <w:rPr>
          <w:rFonts w:ascii="Arial" w:hAnsi="Arial" w:cs="Arial"/>
        </w:rPr>
      </w:pPr>
    </w:p>
    <w:p w14:paraId="16A79ECB" w14:textId="774850ED" w:rsidR="00E12664" w:rsidRPr="004C5030" w:rsidRDefault="001002F4" w:rsidP="00CA70A6">
      <w:pPr>
        <w:ind w:left="851" w:hanging="709"/>
        <w:rPr>
          <w:rFonts w:ascii="Arial" w:hAnsi="Arial" w:cs="Arial"/>
          <w:b/>
          <w:bCs/>
        </w:rPr>
      </w:pPr>
      <w:r w:rsidRPr="004C5030">
        <w:rPr>
          <w:rFonts w:ascii="Arial" w:hAnsi="Arial" w:cs="Arial"/>
          <w:b/>
          <w:bCs/>
        </w:rPr>
        <w:t>Betr.:</w:t>
      </w:r>
      <w:r w:rsidRPr="004C5030">
        <w:rPr>
          <w:rFonts w:ascii="Arial" w:hAnsi="Arial" w:cs="Arial"/>
          <w:b/>
          <w:bCs/>
        </w:rPr>
        <w:tab/>
      </w:r>
      <w:r w:rsidR="004C5030" w:rsidRPr="004D4948">
        <w:rPr>
          <w:rFonts w:ascii="Arial" w:hAnsi="Arial" w:cs="Arial"/>
          <w:b/>
          <w:bCs/>
        </w:rPr>
        <w:t>Immer noch im Weg – die E-Scooter</w:t>
      </w:r>
    </w:p>
    <w:p w14:paraId="0CC48D21" w14:textId="77777777" w:rsidR="004C5030" w:rsidRPr="004C5030" w:rsidRDefault="004C5030" w:rsidP="00CA70A6">
      <w:pPr>
        <w:pStyle w:val="FrageEinleitungberschrift"/>
        <w:ind w:left="851"/>
        <w:rPr>
          <w:rFonts w:ascii="Arial" w:hAnsi="Arial" w:cs="Arial"/>
        </w:rPr>
      </w:pPr>
      <w:r w:rsidRPr="004C5030">
        <w:rPr>
          <w:rFonts w:ascii="Arial" w:hAnsi="Arial" w:cs="Arial"/>
        </w:rPr>
        <w:t>Einleitung für die Fragen:</w:t>
      </w:r>
    </w:p>
    <w:p w14:paraId="6B66F218" w14:textId="77777777" w:rsidR="004C5030" w:rsidRPr="004C5030" w:rsidRDefault="004C5030" w:rsidP="00CA70A6">
      <w:pPr>
        <w:pStyle w:val="FrageEinleitungText"/>
        <w:ind w:left="851"/>
        <w:rPr>
          <w:rFonts w:ascii="Arial" w:hAnsi="Arial" w:cs="Arial"/>
        </w:rPr>
      </w:pPr>
      <w:r w:rsidRPr="004C5030">
        <w:rPr>
          <w:rFonts w:ascii="Arial" w:hAnsi="Arial" w:cs="Arial"/>
        </w:rPr>
        <w:t>E-Scooter, die auf Fußwegen geparkt oder auch nur kurzzeitig abgestellt werden, stellen eine Stolperfalle dar. Das trifft insbesondere ältere Menschen, Menschen mit Sehbehinderungen, Gehbehinderungen oder Problemen mit dem Gleichgewicht.</w:t>
      </w:r>
    </w:p>
    <w:p w14:paraId="67626B04" w14:textId="77777777" w:rsidR="004C5030" w:rsidRPr="004C5030" w:rsidRDefault="004C5030" w:rsidP="00CA70A6">
      <w:pPr>
        <w:pStyle w:val="FrageEinleitungText"/>
        <w:ind w:left="851"/>
        <w:rPr>
          <w:rFonts w:ascii="Arial" w:hAnsi="Arial" w:cs="Arial"/>
        </w:rPr>
      </w:pPr>
      <w:r w:rsidRPr="004C5030">
        <w:rPr>
          <w:rFonts w:ascii="Arial" w:hAnsi="Arial" w:cs="Arial"/>
        </w:rPr>
        <w:t>Am 16.9.2021 wurde zwischen dem Senat und den Anbieter:innen von E-Scootern vereinbart, dass die Anbieter:innen eine einheitliche Melde-Emailadresse einrichten und in der Innenstadt das Abstellen ihrer Fahrzeuge durch eine eigene Fußpatrouille überwachen.</w:t>
      </w:r>
    </w:p>
    <w:p w14:paraId="45B072A9" w14:textId="77777777" w:rsidR="004C5030" w:rsidRPr="004C5030" w:rsidRDefault="004C5030" w:rsidP="00CA70A6">
      <w:pPr>
        <w:pStyle w:val="FrageEinleitungText"/>
        <w:ind w:left="851"/>
        <w:rPr>
          <w:rFonts w:ascii="Arial" w:hAnsi="Arial" w:cs="Arial"/>
        </w:rPr>
      </w:pPr>
      <w:r w:rsidRPr="004C5030">
        <w:rPr>
          <w:rFonts w:ascii="Arial" w:hAnsi="Arial" w:cs="Arial"/>
        </w:rPr>
        <w:t xml:space="preserve">Das Problem verkehrsbehindernd abgestellter Scooter ist jedoch nicht auf die Innenstadt beschränkt. Aus allen Stadtteilen im Geschäftsgebiet der E-Scooter-Anbieter:innen kommen regelmäßig Beschwerden über verkehrsbehindernd abgestellte Fahrzeuge. </w:t>
      </w:r>
    </w:p>
    <w:p w14:paraId="2DCE3987" w14:textId="77777777" w:rsidR="004C5030" w:rsidRDefault="004C5030" w:rsidP="00CA70A6">
      <w:pPr>
        <w:pStyle w:val="FrageEinleitungText"/>
        <w:ind w:left="851"/>
        <w:rPr>
          <w:rFonts w:ascii="Arial" w:hAnsi="Arial" w:cs="Arial"/>
        </w:rPr>
      </w:pPr>
      <w:r w:rsidRPr="004C5030">
        <w:rPr>
          <w:rFonts w:ascii="Arial" w:hAnsi="Arial" w:cs="Arial"/>
        </w:rPr>
        <w:t>Ordnungswidrigkeiten können nur dort festgestellt werden, wo auch Personal im Einsatz ist. Nach Berichten der Hamburger Morgenpost vom 19.11.2021 gehört die Überwachung falsch abgestellter Scooter mittlerweile wohl auch zum Aufgabenspektrum des Landesbetriebs Verkehr. Eine Häufung von Ordnungswidrigkeiten in Zusammenhang mit falsch abgestellten E-Scooter, kann also möglicherweise einfach mit der unterschiedlichen Kontrolldichte zusammenhängen und weniger damit, dass in anderen Stadtteilen keine E-Scooter im Weg herumstehen.</w:t>
      </w:r>
    </w:p>
    <w:p w14:paraId="7616222B" w14:textId="4A29C6BA" w:rsidR="00CA70A6" w:rsidRDefault="00CA70A6" w:rsidP="00CA70A6">
      <w:pPr>
        <w:pStyle w:val="FrageEinleitungText"/>
        <w:ind w:left="851"/>
        <w:rPr>
          <w:rFonts w:ascii="Arial" w:hAnsi="Arial" w:cs="Arial"/>
        </w:rPr>
      </w:pPr>
      <w:r>
        <w:rPr>
          <w:rFonts w:ascii="Arial" w:hAnsi="Arial" w:cs="Arial"/>
        </w:rPr>
        <w:t>Wir fragen den Senat:</w:t>
      </w:r>
    </w:p>
    <w:p w14:paraId="5B81C6A9" w14:textId="77777777" w:rsidR="004C5030" w:rsidRDefault="004C5030" w:rsidP="004C5030">
      <w:pPr>
        <w:pStyle w:val="FrageFortsetzung"/>
        <w:ind w:left="0"/>
        <w:rPr>
          <w:rFonts w:ascii="Arial" w:hAnsi="Arial" w:cs="Arial"/>
          <w:i w:val="0"/>
        </w:rPr>
      </w:pPr>
    </w:p>
    <w:p w14:paraId="03F71A00" w14:textId="0A9DA9C5" w:rsidR="00477338" w:rsidRPr="004C5030" w:rsidRDefault="007A7E2A" w:rsidP="00B5135D">
      <w:pPr>
        <w:overflowPunct/>
        <w:jc w:val="both"/>
        <w:textAlignment w:val="auto"/>
        <w:rPr>
          <w:rFonts w:ascii="Arial" w:hAnsi="Arial" w:cs="Arial"/>
        </w:rPr>
      </w:pPr>
      <w:r>
        <w:rPr>
          <w:rFonts w:ascii="Arial" w:hAnsi="Arial" w:cs="Arial"/>
          <w:lang w:eastAsia="zh-CN"/>
        </w:rPr>
        <w:t>Der Senat beantwortet die Fragen teilweise auf Grundlage von Auskünften der TIER Mobility GmbH (TIER), Voi Technology AB (Voi), Bolt Operations OÜ (Bolt), Bird (amerik. Kapitalgesellschaft) sowie Lime GmbH (Lime) wie folgt:</w:t>
      </w:r>
    </w:p>
    <w:p w14:paraId="1CAF1A56" w14:textId="77777777" w:rsidR="004C5030" w:rsidRDefault="004C5030" w:rsidP="004C5030">
      <w:pPr>
        <w:pStyle w:val="FrageNummer1"/>
        <w:ind w:left="1701" w:hanging="1021"/>
        <w:rPr>
          <w:rFonts w:ascii="Arial" w:hAnsi="Arial" w:cs="Arial"/>
        </w:rPr>
      </w:pPr>
      <w:r w:rsidRPr="004C5030">
        <w:rPr>
          <w:rFonts w:ascii="Arial" w:hAnsi="Arial" w:cs="Arial"/>
        </w:rPr>
        <w:t>Wie viele Ordnungswidrigkeiten wegen falsch abgestellter E-Scooter wurden seit Oktober 2021 in welchen Stadtteilen festgestellt?</w:t>
      </w:r>
    </w:p>
    <w:p w14:paraId="53601179" w14:textId="77777777" w:rsidR="00E05FF4" w:rsidRPr="00E05FF4" w:rsidRDefault="00E05FF4" w:rsidP="00E05FF4">
      <w:pPr>
        <w:pStyle w:val="FrageNummer1"/>
        <w:numPr>
          <w:ilvl w:val="0"/>
          <w:numId w:val="0"/>
        </w:numPr>
        <w:ind w:left="1588" w:hanging="1588"/>
        <w:rPr>
          <w:rFonts w:ascii="Arial" w:hAnsi="Arial" w:cs="Arial"/>
          <w:i w:val="0"/>
        </w:rPr>
      </w:pPr>
      <w:r w:rsidRPr="00E05FF4">
        <w:rPr>
          <w:rFonts w:ascii="Arial" w:hAnsi="Arial" w:cs="Arial"/>
          <w:i w:val="0"/>
        </w:rPr>
        <w:t>Der Landesbetriebs Verkehr (LBV) hat vom 18. Oktober 2021 bis zum 18. November 2021 458</w:t>
      </w:r>
    </w:p>
    <w:p w14:paraId="6C376AF2" w14:textId="238E8A6B" w:rsidR="00E05FF4" w:rsidRPr="00E05FF4" w:rsidRDefault="00E05FF4" w:rsidP="00E05FF4">
      <w:pPr>
        <w:pStyle w:val="FrageNummer1"/>
        <w:numPr>
          <w:ilvl w:val="0"/>
          <w:numId w:val="0"/>
        </w:numPr>
        <w:spacing w:before="0"/>
        <w:rPr>
          <w:rFonts w:ascii="Arial" w:hAnsi="Arial" w:cs="Arial"/>
          <w:i w:val="0"/>
        </w:rPr>
      </w:pPr>
      <w:r w:rsidRPr="00E05FF4">
        <w:rPr>
          <w:rFonts w:ascii="Arial" w:hAnsi="Arial" w:cs="Arial"/>
          <w:i w:val="0"/>
        </w:rPr>
        <w:t xml:space="preserve">Ordnungswidrigkeiten festgestellt. Nach Stadtteilen unterteilen sich die Ordnungswidrigkeiten wie folgt: </w:t>
      </w:r>
    </w:p>
    <w:p w14:paraId="14015925" w14:textId="77777777" w:rsidR="00E05FF4" w:rsidRPr="00E05FF4" w:rsidRDefault="00E05FF4" w:rsidP="00E05FF4">
      <w:pPr>
        <w:pStyle w:val="FrageNummer1"/>
        <w:numPr>
          <w:ilvl w:val="0"/>
          <w:numId w:val="0"/>
        </w:numPr>
        <w:spacing w:before="0"/>
        <w:rPr>
          <w:rFonts w:ascii="Arial" w:hAnsi="Arial" w:cs="Arial"/>
        </w:rPr>
      </w:pPr>
    </w:p>
    <w:tbl>
      <w:tblPr>
        <w:tblStyle w:val="Tabellenraster"/>
        <w:tblW w:w="0" w:type="auto"/>
        <w:tblLook w:val="04A0" w:firstRow="1" w:lastRow="0" w:firstColumn="1" w:lastColumn="0" w:noHBand="0" w:noVBand="1"/>
      </w:tblPr>
      <w:tblGrid>
        <w:gridCol w:w="3821"/>
        <w:gridCol w:w="3822"/>
      </w:tblGrid>
      <w:tr w:rsidR="00E05FF4" w:rsidRPr="00E05FF4" w14:paraId="49DCF8FF" w14:textId="77777777" w:rsidTr="00CA70A6">
        <w:tc>
          <w:tcPr>
            <w:tcW w:w="3821" w:type="dxa"/>
          </w:tcPr>
          <w:p w14:paraId="1A13CC61"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Stadtteil</w:t>
            </w:r>
          </w:p>
        </w:tc>
        <w:tc>
          <w:tcPr>
            <w:tcW w:w="3822" w:type="dxa"/>
          </w:tcPr>
          <w:p w14:paraId="04945712"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Anzahl Ordnungswidrigkeiten</w:t>
            </w:r>
          </w:p>
        </w:tc>
      </w:tr>
      <w:tr w:rsidR="00E05FF4" w:rsidRPr="00E05FF4" w14:paraId="15AFDAFC" w14:textId="77777777" w:rsidTr="00CA70A6">
        <w:tc>
          <w:tcPr>
            <w:tcW w:w="3821" w:type="dxa"/>
          </w:tcPr>
          <w:p w14:paraId="3D4935F7"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Altona-Altstadt</w:t>
            </w:r>
          </w:p>
        </w:tc>
        <w:tc>
          <w:tcPr>
            <w:tcW w:w="3822" w:type="dxa"/>
          </w:tcPr>
          <w:p w14:paraId="3CA80AB7"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33</w:t>
            </w:r>
          </w:p>
        </w:tc>
      </w:tr>
      <w:tr w:rsidR="00E05FF4" w:rsidRPr="00E05FF4" w14:paraId="38A3111C" w14:textId="77777777" w:rsidTr="00CA70A6">
        <w:tc>
          <w:tcPr>
            <w:tcW w:w="3821" w:type="dxa"/>
          </w:tcPr>
          <w:p w14:paraId="1670BA7C"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Altona-Nord</w:t>
            </w:r>
          </w:p>
        </w:tc>
        <w:tc>
          <w:tcPr>
            <w:tcW w:w="3822" w:type="dxa"/>
          </w:tcPr>
          <w:p w14:paraId="7DAEDEB7"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19</w:t>
            </w:r>
          </w:p>
        </w:tc>
      </w:tr>
      <w:tr w:rsidR="00E05FF4" w:rsidRPr="00E05FF4" w14:paraId="097C908C" w14:textId="77777777" w:rsidTr="00CA70A6">
        <w:tc>
          <w:tcPr>
            <w:tcW w:w="3821" w:type="dxa"/>
          </w:tcPr>
          <w:p w14:paraId="62D4381C"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Altstadt</w:t>
            </w:r>
          </w:p>
        </w:tc>
        <w:tc>
          <w:tcPr>
            <w:tcW w:w="3822" w:type="dxa"/>
          </w:tcPr>
          <w:p w14:paraId="02797B51"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40</w:t>
            </w:r>
          </w:p>
        </w:tc>
      </w:tr>
      <w:tr w:rsidR="00E05FF4" w:rsidRPr="00E05FF4" w14:paraId="5763EA37" w14:textId="77777777" w:rsidTr="00CA70A6">
        <w:tc>
          <w:tcPr>
            <w:tcW w:w="3821" w:type="dxa"/>
          </w:tcPr>
          <w:p w14:paraId="0AC1EE3B"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Bahrenfeld</w:t>
            </w:r>
          </w:p>
        </w:tc>
        <w:tc>
          <w:tcPr>
            <w:tcW w:w="3822" w:type="dxa"/>
          </w:tcPr>
          <w:p w14:paraId="4CDD0DB6"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w:t>
            </w:r>
          </w:p>
        </w:tc>
      </w:tr>
      <w:tr w:rsidR="00E05FF4" w:rsidRPr="00E05FF4" w14:paraId="50245A55" w14:textId="77777777" w:rsidTr="00CA70A6">
        <w:tc>
          <w:tcPr>
            <w:tcW w:w="3821" w:type="dxa"/>
          </w:tcPr>
          <w:p w14:paraId="2F1D36E5"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Blankenese</w:t>
            </w:r>
          </w:p>
        </w:tc>
        <w:tc>
          <w:tcPr>
            <w:tcW w:w="3822" w:type="dxa"/>
          </w:tcPr>
          <w:p w14:paraId="0ECFACC9"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w:t>
            </w:r>
          </w:p>
        </w:tc>
      </w:tr>
      <w:tr w:rsidR="00E05FF4" w:rsidRPr="00E05FF4" w14:paraId="73FC7C1D" w14:textId="77777777" w:rsidTr="00CA70A6">
        <w:tc>
          <w:tcPr>
            <w:tcW w:w="3821" w:type="dxa"/>
          </w:tcPr>
          <w:p w14:paraId="1DAA5B61"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Barmbek</w:t>
            </w:r>
          </w:p>
        </w:tc>
        <w:tc>
          <w:tcPr>
            <w:tcW w:w="3822" w:type="dxa"/>
          </w:tcPr>
          <w:p w14:paraId="2B804C51"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36</w:t>
            </w:r>
          </w:p>
        </w:tc>
      </w:tr>
      <w:tr w:rsidR="00E05FF4" w:rsidRPr="00E05FF4" w14:paraId="71F25AEC" w14:textId="77777777" w:rsidTr="00CA70A6">
        <w:tc>
          <w:tcPr>
            <w:tcW w:w="3821" w:type="dxa"/>
          </w:tcPr>
          <w:p w14:paraId="383269AF"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Billstedt</w:t>
            </w:r>
          </w:p>
        </w:tc>
        <w:tc>
          <w:tcPr>
            <w:tcW w:w="3822" w:type="dxa"/>
          </w:tcPr>
          <w:p w14:paraId="010D2FE0"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w:t>
            </w:r>
          </w:p>
        </w:tc>
      </w:tr>
      <w:tr w:rsidR="00E05FF4" w:rsidRPr="00E05FF4" w14:paraId="0E2FA734" w14:textId="77777777" w:rsidTr="00CA70A6">
        <w:tc>
          <w:tcPr>
            <w:tcW w:w="3821" w:type="dxa"/>
          </w:tcPr>
          <w:p w14:paraId="7996F290"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Eilbek</w:t>
            </w:r>
          </w:p>
        </w:tc>
        <w:tc>
          <w:tcPr>
            <w:tcW w:w="3822" w:type="dxa"/>
          </w:tcPr>
          <w:p w14:paraId="2EE47A2C"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20</w:t>
            </w:r>
          </w:p>
        </w:tc>
      </w:tr>
      <w:tr w:rsidR="00E05FF4" w:rsidRPr="00E05FF4" w14:paraId="4D223944" w14:textId="77777777" w:rsidTr="00CA70A6">
        <w:tc>
          <w:tcPr>
            <w:tcW w:w="3821" w:type="dxa"/>
          </w:tcPr>
          <w:p w14:paraId="552E38BA"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Eimsbüttel</w:t>
            </w:r>
          </w:p>
        </w:tc>
        <w:tc>
          <w:tcPr>
            <w:tcW w:w="3822" w:type="dxa"/>
          </w:tcPr>
          <w:p w14:paraId="6943124E"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24</w:t>
            </w:r>
          </w:p>
        </w:tc>
      </w:tr>
      <w:tr w:rsidR="00E05FF4" w:rsidRPr="00E05FF4" w14:paraId="1540DCDA" w14:textId="77777777" w:rsidTr="00CA70A6">
        <w:tc>
          <w:tcPr>
            <w:tcW w:w="3821" w:type="dxa"/>
          </w:tcPr>
          <w:p w14:paraId="34FBB401"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Eppendorf</w:t>
            </w:r>
          </w:p>
        </w:tc>
        <w:tc>
          <w:tcPr>
            <w:tcW w:w="3822" w:type="dxa"/>
          </w:tcPr>
          <w:p w14:paraId="37355D16"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5</w:t>
            </w:r>
          </w:p>
        </w:tc>
      </w:tr>
      <w:tr w:rsidR="00E05FF4" w:rsidRPr="00E05FF4" w14:paraId="390C1D2C" w14:textId="77777777" w:rsidTr="00CA70A6">
        <w:tc>
          <w:tcPr>
            <w:tcW w:w="3821" w:type="dxa"/>
          </w:tcPr>
          <w:p w14:paraId="74655216"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Fuhlsbüttel</w:t>
            </w:r>
          </w:p>
        </w:tc>
        <w:tc>
          <w:tcPr>
            <w:tcW w:w="3822" w:type="dxa"/>
          </w:tcPr>
          <w:p w14:paraId="6E0B0D5A"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15</w:t>
            </w:r>
          </w:p>
        </w:tc>
      </w:tr>
      <w:tr w:rsidR="00E05FF4" w:rsidRPr="00E05FF4" w14:paraId="5FFF0012" w14:textId="77777777" w:rsidTr="00CA70A6">
        <w:tc>
          <w:tcPr>
            <w:tcW w:w="3821" w:type="dxa"/>
          </w:tcPr>
          <w:p w14:paraId="20C7F4FB"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lastRenderedPageBreak/>
              <w:t>HafenCity</w:t>
            </w:r>
          </w:p>
        </w:tc>
        <w:tc>
          <w:tcPr>
            <w:tcW w:w="3822" w:type="dxa"/>
          </w:tcPr>
          <w:p w14:paraId="320E0C6A"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10</w:t>
            </w:r>
          </w:p>
        </w:tc>
      </w:tr>
      <w:tr w:rsidR="00E05FF4" w:rsidRPr="00E05FF4" w14:paraId="11F3BBA5" w14:textId="77777777" w:rsidTr="00CA70A6">
        <w:tc>
          <w:tcPr>
            <w:tcW w:w="3821" w:type="dxa"/>
          </w:tcPr>
          <w:p w14:paraId="54B289E8"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Hammerbrook</w:t>
            </w:r>
          </w:p>
        </w:tc>
        <w:tc>
          <w:tcPr>
            <w:tcW w:w="3822" w:type="dxa"/>
          </w:tcPr>
          <w:p w14:paraId="60615B2D"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39</w:t>
            </w:r>
          </w:p>
        </w:tc>
      </w:tr>
      <w:tr w:rsidR="00E05FF4" w:rsidRPr="00E05FF4" w14:paraId="1B7E86E5" w14:textId="77777777" w:rsidTr="00CA70A6">
        <w:tc>
          <w:tcPr>
            <w:tcW w:w="3821" w:type="dxa"/>
          </w:tcPr>
          <w:p w14:paraId="4E726ACE"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Harburg</w:t>
            </w:r>
          </w:p>
        </w:tc>
        <w:tc>
          <w:tcPr>
            <w:tcW w:w="3822" w:type="dxa"/>
          </w:tcPr>
          <w:p w14:paraId="16782DB7"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5</w:t>
            </w:r>
          </w:p>
        </w:tc>
      </w:tr>
      <w:tr w:rsidR="00E05FF4" w:rsidRPr="00E05FF4" w14:paraId="4186461A" w14:textId="77777777" w:rsidTr="00CA70A6">
        <w:tc>
          <w:tcPr>
            <w:tcW w:w="3821" w:type="dxa"/>
          </w:tcPr>
          <w:p w14:paraId="6009C89F"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Harvestehude</w:t>
            </w:r>
          </w:p>
        </w:tc>
        <w:tc>
          <w:tcPr>
            <w:tcW w:w="3822" w:type="dxa"/>
          </w:tcPr>
          <w:p w14:paraId="726255E6"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19</w:t>
            </w:r>
          </w:p>
        </w:tc>
      </w:tr>
      <w:tr w:rsidR="00E05FF4" w:rsidRPr="00E05FF4" w14:paraId="7A5D58AE" w14:textId="77777777" w:rsidTr="00CA70A6">
        <w:tc>
          <w:tcPr>
            <w:tcW w:w="3821" w:type="dxa"/>
          </w:tcPr>
          <w:p w14:paraId="573C1C80"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Hoheluft</w:t>
            </w:r>
          </w:p>
        </w:tc>
        <w:tc>
          <w:tcPr>
            <w:tcW w:w="3822" w:type="dxa"/>
          </w:tcPr>
          <w:p w14:paraId="381E3829"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w:t>
            </w:r>
          </w:p>
        </w:tc>
      </w:tr>
      <w:tr w:rsidR="00E05FF4" w:rsidRPr="00E05FF4" w14:paraId="4876F28B" w14:textId="77777777" w:rsidTr="00CA70A6">
        <w:tc>
          <w:tcPr>
            <w:tcW w:w="3821" w:type="dxa"/>
          </w:tcPr>
          <w:p w14:paraId="6A1FF89B"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Hohenfelde</w:t>
            </w:r>
          </w:p>
        </w:tc>
        <w:tc>
          <w:tcPr>
            <w:tcW w:w="3822" w:type="dxa"/>
          </w:tcPr>
          <w:p w14:paraId="679133A3"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7</w:t>
            </w:r>
          </w:p>
        </w:tc>
      </w:tr>
      <w:tr w:rsidR="00E05FF4" w:rsidRPr="00E05FF4" w14:paraId="5530C49F" w14:textId="77777777" w:rsidTr="00CA70A6">
        <w:tc>
          <w:tcPr>
            <w:tcW w:w="3821" w:type="dxa"/>
          </w:tcPr>
          <w:p w14:paraId="1643A1C7"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Neustadt</w:t>
            </w:r>
          </w:p>
        </w:tc>
        <w:tc>
          <w:tcPr>
            <w:tcW w:w="3822" w:type="dxa"/>
          </w:tcPr>
          <w:p w14:paraId="3BA21C9F"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19</w:t>
            </w:r>
          </w:p>
        </w:tc>
      </w:tr>
      <w:tr w:rsidR="00E05FF4" w:rsidRPr="00E05FF4" w14:paraId="209812D6" w14:textId="77777777" w:rsidTr="00CA70A6">
        <w:tc>
          <w:tcPr>
            <w:tcW w:w="3821" w:type="dxa"/>
          </w:tcPr>
          <w:p w14:paraId="4AF3DED4"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Othmarschen</w:t>
            </w:r>
          </w:p>
        </w:tc>
        <w:tc>
          <w:tcPr>
            <w:tcW w:w="3822" w:type="dxa"/>
          </w:tcPr>
          <w:p w14:paraId="08B84768"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w:t>
            </w:r>
          </w:p>
        </w:tc>
      </w:tr>
      <w:tr w:rsidR="00E05FF4" w:rsidRPr="00E05FF4" w14:paraId="54B53D09" w14:textId="77777777" w:rsidTr="00CA70A6">
        <w:tc>
          <w:tcPr>
            <w:tcW w:w="3821" w:type="dxa"/>
          </w:tcPr>
          <w:p w14:paraId="05175C1C"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Ottensen</w:t>
            </w:r>
          </w:p>
        </w:tc>
        <w:tc>
          <w:tcPr>
            <w:tcW w:w="3822" w:type="dxa"/>
          </w:tcPr>
          <w:p w14:paraId="6C3552C5"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40</w:t>
            </w:r>
          </w:p>
        </w:tc>
      </w:tr>
      <w:tr w:rsidR="00E05FF4" w:rsidRPr="00E05FF4" w14:paraId="5528C9A5" w14:textId="77777777" w:rsidTr="00CA70A6">
        <w:tc>
          <w:tcPr>
            <w:tcW w:w="3821" w:type="dxa"/>
          </w:tcPr>
          <w:p w14:paraId="47F36AA5"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Rahlstedt</w:t>
            </w:r>
          </w:p>
        </w:tc>
        <w:tc>
          <w:tcPr>
            <w:tcW w:w="3822" w:type="dxa"/>
          </w:tcPr>
          <w:p w14:paraId="604F16C1"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w:t>
            </w:r>
          </w:p>
        </w:tc>
      </w:tr>
      <w:tr w:rsidR="00E05FF4" w:rsidRPr="00E05FF4" w14:paraId="45D37EC7" w14:textId="77777777" w:rsidTr="00CA70A6">
        <w:tc>
          <w:tcPr>
            <w:tcW w:w="3821" w:type="dxa"/>
          </w:tcPr>
          <w:p w14:paraId="18CCAF7D"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Rotherbaum</w:t>
            </w:r>
          </w:p>
        </w:tc>
        <w:tc>
          <w:tcPr>
            <w:tcW w:w="3822" w:type="dxa"/>
          </w:tcPr>
          <w:p w14:paraId="7F74FB24"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36</w:t>
            </w:r>
          </w:p>
        </w:tc>
      </w:tr>
      <w:tr w:rsidR="00E05FF4" w:rsidRPr="00E05FF4" w14:paraId="63F176D0" w14:textId="77777777" w:rsidTr="00CA70A6">
        <w:tc>
          <w:tcPr>
            <w:tcW w:w="3821" w:type="dxa"/>
          </w:tcPr>
          <w:p w14:paraId="5DB364F1"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St. Georg</w:t>
            </w:r>
          </w:p>
        </w:tc>
        <w:tc>
          <w:tcPr>
            <w:tcW w:w="3822" w:type="dxa"/>
          </w:tcPr>
          <w:p w14:paraId="46346AC9"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36</w:t>
            </w:r>
          </w:p>
        </w:tc>
      </w:tr>
      <w:tr w:rsidR="00E05FF4" w:rsidRPr="00E05FF4" w14:paraId="531B96F2" w14:textId="77777777" w:rsidTr="00CA70A6">
        <w:tc>
          <w:tcPr>
            <w:tcW w:w="3821" w:type="dxa"/>
          </w:tcPr>
          <w:p w14:paraId="4167E294"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St. Pauli</w:t>
            </w:r>
          </w:p>
        </w:tc>
        <w:tc>
          <w:tcPr>
            <w:tcW w:w="3822" w:type="dxa"/>
          </w:tcPr>
          <w:p w14:paraId="496C1983"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22</w:t>
            </w:r>
          </w:p>
        </w:tc>
      </w:tr>
      <w:tr w:rsidR="00E05FF4" w:rsidRPr="00E05FF4" w14:paraId="50263F63" w14:textId="77777777" w:rsidTr="00CA70A6">
        <w:tc>
          <w:tcPr>
            <w:tcW w:w="3821" w:type="dxa"/>
          </w:tcPr>
          <w:p w14:paraId="647AB261"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Sternschanze</w:t>
            </w:r>
          </w:p>
        </w:tc>
        <w:tc>
          <w:tcPr>
            <w:tcW w:w="3822" w:type="dxa"/>
          </w:tcPr>
          <w:p w14:paraId="521A25BA"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w:t>
            </w:r>
          </w:p>
        </w:tc>
      </w:tr>
      <w:tr w:rsidR="00E05FF4" w:rsidRPr="00E05FF4" w14:paraId="3410D06D" w14:textId="77777777" w:rsidTr="00CA70A6">
        <w:tc>
          <w:tcPr>
            <w:tcW w:w="3821" w:type="dxa"/>
          </w:tcPr>
          <w:p w14:paraId="665AAB9A"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Uhlenhorst</w:t>
            </w:r>
          </w:p>
        </w:tc>
        <w:tc>
          <w:tcPr>
            <w:tcW w:w="3822" w:type="dxa"/>
          </w:tcPr>
          <w:p w14:paraId="3F762FB4"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4</w:t>
            </w:r>
          </w:p>
        </w:tc>
      </w:tr>
      <w:tr w:rsidR="00E05FF4" w:rsidRPr="00E05FF4" w14:paraId="5541A7BF" w14:textId="77777777" w:rsidTr="00CA70A6">
        <w:tc>
          <w:tcPr>
            <w:tcW w:w="3821" w:type="dxa"/>
          </w:tcPr>
          <w:p w14:paraId="0418BCBE"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Wandsbek</w:t>
            </w:r>
          </w:p>
        </w:tc>
        <w:tc>
          <w:tcPr>
            <w:tcW w:w="3822" w:type="dxa"/>
          </w:tcPr>
          <w:p w14:paraId="440D8204"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12</w:t>
            </w:r>
          </w:p>
        </w:tc>
      </w:tr>
      <w:tr w:rsidR="00E05FF4" w:rsidRPr="00E05FF4" w14:paraId="349A0710" w14:textId="77777777" w:rsidTr="00CA70A6">
        <w:tc>
          <w:tcPr>
            <w:tcW w:w="3821" w:type="dxa"/>
          </w:tcPr>
          <w:p w14:paraId="52CD317D" w14:textId="77777777" w:rsidR="00E05FF4" w:rsidRPr="00E05FF4" w:rsidRDefault="00E05FF4" w:rsidP="00CA70A6">
            <w:pPr>
              <w:pStyle w:val="FrageNummer1"/>
              <w:numPr>
                <w:ilvl w:val="0"/>
                <w:numId w:val="0"/>
              </w:numPr>
              <w:spacing w:before="0"/>
              <w:rPr>
                <w:rFonts w:ascii="Arial" w:hAnsi="Arial" w:cs="Arial"/>
                <w:i w:val="0"/>
              </w:rPr>
            </w:pPr>
            <w:r w:rsidRPr="00E05FF4">
              <w:rPr>
                <w:rFonts w:ascii="Arial" w:hAnsi="Arial" w:cs="Arial"/>
                <w:i w:val="0"/>
              </w:rPr>
              <w:t>Winterhude</w:t>
            </w:r>
          </w:p>
        </w:tc>
        <w:tc>
          <w:tcPr>
            <w:tcW w:w="3822" w:type="dxa"/>
          </w:tcPr>
          <w:p w14:paraId="24F05FDA" w14:textId="77777777" w:rsidR="00E05FF4" w:rsidRPr="00E05FF4" w:rsidRDefault="00E05FF4" w:rsidP="00CA70A6">
            <w:pPr>
              <w:pStyle w:val="FrageNummer1"/>
              <w:numPr>
                <w:ilvl w:val="0"/>
                <w:numId w:val="0"/>
              </w:numPr>
              <w:spacing w:before="0"/>
              <w:jc w:val="center"/>
              <w:rPr>
                <w:rFonts w:ascii="Arial" w:hAnsi="Arial" w:cs="Arial"/>
                <w:i w:val="0"/>
              </w:rPr>
            </w:pPr>
            <w:r w:rsidRPr="00E05FF4">
              <w:rPr>
                <w:rFonts w:ascii="Arial" w:hAnsi="Arial" w:cs="Arial"/>
                <w:i w:val="0"/>
              </w:rPr>
              <w:t>6</w:t>
            </w:r>
          </w:p>
        </w:tc>
      </w:tr>
    </w:tbl>
    <w:p w14:paraId="7335CC95" w14:textId="77777777" w:rsidR="00E05FF4" w:rsidRPr="00E05FF4" w:rsidRDefault="00E05FF4" w:rsidP="00E05FF4">
      <w:pPr>
        <w:pStyle w:val="FrageNummer1"/>
        <w:numPr>
          <w:ilvl w:val="0"/>
          <w:numId w:val="0"/>
        </w:numPr>
        <w:shd w:val="clear" w:color="auto" w:fill="FFFFFF" w:themeFill="background1"/>
        <w:ind w:left="1588" w:hanging="1588"/>
        <w:rPr>
          <w:rFonts w:ascii="Arial" w:hAnsi="Arial" w:cs="Arial"/>
          <w:i w:val="0"/>
        </w:rPr>
      </w:pPr>
      <w:r w:rsidRPr="00E05FF4">
        <w:rPr>
          <w:rFonts w:ascii="Arial" w:hAnsi="Arial" w:cs="Arial"/>
          <w:i w:val="0"/>
        </w:rPr>
        <w:t>Darüber hinaus wurden im o.g. Zeitraum 290 Ordnungswidrigkeiten durch die Behörde</w:t>
      </w:r>
    </w:p>
    <w:p w14:paraId="1606C137" w14:textId="21B01A68" w:rsidR="00E05FF4" w:rsidRPr="00E05FF4" w:rsidRDefault="00E05FF4" w:rsidP="00E05FF4">
      <w:pPr>
        <w:pStyle w:val="FrageNummer1"/>
        <w:numPr>
          <w:ilvl w:val="0"/>
          <w:numId w:val="0"/>
        </w:numPr>
        <w:shd w:val="clear" w:color="auto" w:fill="FFFFFF" w:themeFill="background1"/>
        <w:spacing w:before="0"/>
        <w:ind w:left="1588" w:hanging="1588"/>
        <w:rPr>
          <w:rFonts w:ascii="Arial" w:hAnsi="Arial" w:cs="Arial"/>
          <w:i w:val="0"/>
        </w:rPr>
      </w:pPr>
      <w:r w:rsidRPr="00E05FF4">
        <w:rPr>
          <w:rFonts w:ascii="Arial" w:hAnsi="Arial" w:cs="Arial"/>
          <w:i w:val="0"/>
        </w:rPr>
        <w:t xml:space="preserve">für Inneres und Sport (BIS) erfasst. Eine Auswertung </w:t>
      </w:r>
      <w:r w:rsidR="00717CC6">
        <w:rPr>
          <w:rFonts w:ascii="Arial" w:hAnsi="Arial" w:cs="Arial"/>
          <w:i w:val="0"/>
        </w:rPr>
        <w:t>nach Stadtteilen</w:t>
      </w:r>
      <w:r w:rsidRPr="00E05FF4">
        <w:rPr>
          <w:rFonts w:ascii="Arial" w:hAnsi="Arial" w:cs="Arial"/>
          <w:i w:val="0"/>
        </w:rPr>
        <w:t xml:space="preserve"> durch die BIS </w:t>
      </w:r>
      <w:r w:rsidR="004D4948">
        <w:rPr>
          <w:rFonts w:ascii="Arial" w:hAnsi="Arial" w:cs="Arial"/>
          <w:i w:val="0"/>
        </w:rPr>
        <w:t xml:space="preserve">erfolgt </w:t>
      </w:r>
      <w:r w:rsidRPr="00E05FF4">
        <w:rPr>
          <w:rFonts w:ascii="Arial" w:hAnsi="Arial" w:cs="Arial"/>
          <w:i w:val="0"/>
        </w:rPr>
        <w:t>nicht.</w:t>
      </w:r>
    </w:p>
    <w:p w14:paraId="04922006" w14:textId="77777777" w:rsidR="004C5030" w:rsidRDefault="004C5030" w:rsidP="004C5030">
      <w:pPr>
        <w:pStyle w:val="FrageNummer1"/>
        <w:shd w:val="clear" w:color="auto" w:fill="FFFFFF" w:themeFill="background1"/>
        <w:ind w:left="1701" w:hanging="1021"/>
        <w:rPr>
          <w:rFonts w:ascii="Arial" w:hAnsi="Arial" w:cs="Arial"/>
        </w:rPr>
      </w:pPr>
      <w:r w:rsidRPr="00E05FF4">
        <w:rPr>
          <w:rFonts w:ascii="Arial" w:hAnsi="Arial" w:cs="Arial"/>
        </w:rPr>
        <w:t>Wie häufig</w:t>
      </w:r>
      <w:r w:rsidRPr="004C5030">
        <w:rPr>
          <w:rFonts w:ascii="Arial" w:hAnsi="Arial" w:cs="Arial"/>
        </w:rPr>
        <w:t xml:space="preserve"> wurden seit dem 1.10.2021 E-Scooter ausgeliehen?</w:t>
      </w:r>
    </w:p>
    <w:p w14:paraId="2D9508B5" w14:textId="56AE4AC9" w:rsidR="004C5030" w:rsidRPr="00E05FF4" w:rsidRDefault="00E05FF4" w:rsidP="004C5030">
      <w:pPr>
        <w:pStyle w:val="FrageNummer1"/>
        <w:numPr>
          <w:ilvl w:val="0"/>
          <w:numId w:val="0"/>
        </w:numPr>
        <w:shd w:val="clear" w:color="auto" w:fill="FFFFFF" w:themeFill="background1"/>
        <w:rPr>
          <w:rFonts w:ascii="Arial" w:hAnsi="Arial" w:cs="Arial"/>
          <w:i w:val="0"/>
        </w:rPr>
      </w:pPr>
      <w:r w:rsidRPr="00E05FF4">
        <w:rPr>
          <w:rFonts w:ascii="Arial" w:hAnsi="Arial" w:cs="Arial"/>
          <w:i w:val="0"/>
        </w:rPr>
        <w:t>Vom 1. bis zum 31. Oktober 2021 wurden insgesamt 978.683 Fahrten durchgeführt.</w:t>
      </w:r>
    </w:p>
    <w:p w14:paraId="74E3444B" w14:textId="77777777" w:rsidR="004C5030" w:rsidRDefault="004C5030" w:rsidP="004C5030">
      <w:pPr>
        <w:pStyle w:val="FrageNummer1"/>
        <w:shd w:val="clear" w:color="auto" w:fill="FFFFFF" w:themeFill="background1"/>
        <w:ind w:left="1701" w:hanging="1021"/>
        <w:rPr>
          <w:rFonts w:ascii="Arial" w:hAnsi="Arial" w:cs="Arial"/>
        </w:rPr>
      </w:pPr>
      <w:r w:rsidRPr="004C5030">
        <w:rPr>
          <w:rFonts w:ascii="Arial" w:hAnsi="Arial" w:cs="Arial"/>
        </w:rPr>
        <w:t>Wie häufig haben die Entleiher:innen seit dem 1.10.2021 ein Foto des korrekt abgestellten E-Scooters an die Entleihfirma geschickt?</w:t>
      </w:r>
    </w:p>
    <w:p w14:paraId="4DBFE157" w14:textId="77777777" w:rsidR="004C5030" w:rsidRDefault="004C5030" w:rsidP="00B5135D">
      <w:pPr>
        <w:pStyle w:val="FrageNummer1"/>
        <w:shd w:val="clear" w:color="auto" w:fill="FFFFFF" w:themeFill="background1"/>
        <w:spacing w:before="0"/>
        <w:ind w:left="1701" w:hanging="1021"/>
        <w:rPr>
          <w:rFonts w:ascii="Arial" w:hAnsi="Arial" w:cs="Arial"/>
        </w:rPr>
      </w:pPr>
      <w:r w:rsidRPr="004C5030">
        <w:rPr>
          <w:rFonts w:ascii="Arial" w:hAnsi="Arial" w:cs="Arial"/>
        </w:rPr>
        <w:t>Wie häufig wurde kein Foto oder kein ausreichendes Foto an die Entleihfirma geschickt?</w:t>
      </w:r>
    </w:p>
    <w:p w14:paraId="55349641" w14:textId="77777777" w:rsidR="004C5030" w:rsidRDefault="004C5030" w:rsidP="00B5135D">
      <w:pPr>
        <w:pStyle w:val="FrageNummer1"/>
        <w:shd w:val="clear" w:color="auto" w:fill="FFFFFF" w:themeFill="background1"/>
        <w:spacing w:before="0"/>
        <w:ind w:left="1701" w:hanging="1021"/>
        <w:rPr>
          <w:rFonts w:ascii="Arial" w:hAnsi="Arial" w:cs="Arial"/>
        </w:rPr>
      </w:pPr>
      <w:r w:rsidRPr="004C5030">
        <w:rPr>
          <w:rFonts w:ascii="Arial" w:hAnsi="Arial" w:cs="Arial"/>
        </w:rPr>
        <w:t>Welche Konsequenzen hatte das jeweils für die Entleiher:innen?</w:t>
      </w:r>
    </w:p>
    <w:p w14:paraId="5D7518AC" w14:textId="77777777" w:rsidR="004C5030" w:rsidRDefault="004C5030" w:rsidP="00B5135D">
      <w:pPr>
        <w:pStyle w:val="FrageNummer1"/>
        <w:shd w:val="clear" w:color="auto" w:fill="FFFFFF" w:themeFill="background1"/>
        <w:spacing w:before="0"/>
        <w:ind w:left="1701" w:hanging="1021"/>
        <w:rPr>
          <w:rFonts w:ascii="Arial" w:hAnsi="Arial" w:cs="Arial"/>
        </w:rPr>
      </w:pPr>
      <w:r w:rsidRPr="004C5030">
        <w:rPr>
          <w:rFonts w:ascii="Arial" w:hAnsi="Arial" w:cs="Arial"/>
        </w:rPr>
        <w:t>Wie stellen die Entleihfirmen sicher, dass die E-Scooter nicht nur nach dem Gebrauch korrekt abgestellt werden, sondern auch dann, wenn die Nutzenden kurzzeitig absteigen (z.B. um in einen Laden zu gehen)?</w:t>
      </w:r>
    </w:p>
    <w:p w14:paraId="2F2F8156" w14:textId="50AAC6E1" w:rsidR="004C5030" w:rsidRPr="00E05FF4" w:rsidRDefault="00E05FF4" w:rsidP="004C5030">
      <w:pPr>
        <w:pStyle w:val="FrageNummer1"/>
        <w:numPr>
          <w:ilvl w:val="0"/>
          <w:numId w:val="0"/>
        </w:numPr>
        <w:shd w:val="clear" w:color="auto" w:fill="FFFFFF" w:themeFill="background1"/>
        <w:rPr>
          <w:rFonts w:ascii="Arial" w:hAnsi="Arial" w:cs="Arial"/>
          <w:i w:val="0"/>
        </w:rPr>
      </w:pPr>
      <w:r w:rsidRPr="00E05FF4">
        <w:rPr>
          <w:rFonts w:ascii="Arial" w:hAnsi="Arial" w:cs="Arial"/>
          <w:i w:val="0"/>
        </w:rPr>
        <w:t>Hierzu liegen dem Senat keine Informationen vor.</w:t>
      </w:r>
    </w:p>
    <w:p w14:paraId="70406F40" w14:textId="1579076D" w:rsidR="004C5030" w:rsidRPr="00B5135D" w:rsidRDefault="004C5030" w:rsidP="004C5030">
      <w:pPr>
        <w:pStyle w:val="FrageZwischenberschrift"/>
        <w:ind w:left="1701" w:hanging="992"/>
        <w:rPr>
          <w:rFonts w:ascii="Arial" w:hAnsi="Arial" w:cs="Arial"/>
          <w:i/>
        </w:rPr>
      </w:pPr>
      <w:r w:rsidRPr="00B5135D">
        <w:rPr>
          <w:rFonts w:ascii="Arial" w:hAnsi="Arial" w:cs="Arial"/>
          <w:i/>
        </w:rPr>
        <w:t>Meldemöglichkeit hamburg.escooter@gmail.com</w:t>
      </w:r>
    </w:p>
    <w:p w14:paraId="72F8D23F" w14:textId="77777777" w:rsidR="004C5030" w:rsidRPr="004C5030" w:rsidRDefault="004C5030" w:rsidP="00B5135D">
      <w:pPr>
        <w:pStyle w:val="FrageVorbemerkung"/>
        <w:ind w:left="1701" w:hanging="1559"/>
        <w:rPr>
          <w:rFonts w:ascii="Arial" w:hAnsi="Arial" w:cs="Arial"/>
        </w:rPr>
      </w:pPr>
      <w:r w:rsidRPr="004C5030">
        <w:rPr>
          <w:rFonts w:ascii="Arial" w:hAnsi="Arial" w:cs="Arial"/>
        </w:rPr>
        <w:t xml:space="preserve">Die verschiedenen E-Scooter-Anbieter bieten die gemeinsame Email-Adresse </w:t>
      </w:r>
      <w:hyperlink r:id="rId11" w:history="1">
        <w:r w:rsidRPr="004C5030">
          <w:rPr>
            <w:rStyle w:val="Hyperlink"/>
            <w:rFonts w:ascii="Arial" w:hAnsi="Arial" w:cs="Arial"/>
          </w:rPr>
          <w:t>hamburg.escooter@gmail.com</w:t>
        </w:r>
      </w:hyperlink>
      <w:r w:rsidRPr="004C5030">
        <w:rPr>
          <w:rFonts w:ascii="Arial" w:hAnsi="Arial" w:cs="Arial"/>
        </w:rPr>
        <w:t xml:space="preserve"> an, unter der falsch abgestellte E-Scooter gemeldet werden können.</w:t>
      </w:r>
    </w:p>
    <w:p w14:paraId="4EA6BF96" w14:textId="77777777" w:rsidR="004C5030" w:rsidRDefault="004C5030" w:rsidP="004C5030">
      <w:pPr>
        <w:pStyle w:val="FrageNummer1"/>
        <w:ind w:left="1701" w:hanging="1021"/>
        <w:rPr>
          <w:rFonts w:ascii="Arial" w:hAnsi="Arial" w:cs="Arial"/>
        </w:rPr>
      </w:pPr>
      <w:r w:rsidRPr="004C5030">
        <w:rPr>
          <w:rFonts w:ascii="Arial" w:hAnsi="Arial" w:cs="Arial"/>
        </w:rPr>
        <w:t>An welchen Stellen machen E-Scooter –Anbieter:innen und die Stadt Hamburg diese Email-Adresse bekannt?</w:t>
      </w:r>
    </w:p>
    <w:p w14:paraId="137BEA56" w14:textId="2CB5397E" w:rsidR="004C5030" w:rsidRPr="00E05FF4" w:rsidRDefault="00E05FF4" w:rsidP="004C5030">
      <w:pPr>
        <w:pStyle w:val="FrageNummer1"/>
        <w:numPr>
          <w:ilvl w:val="0"/>
          <w:numId w:val="0"/>
        </w:numPr>
        <w:rPr>
          <w:rFonts w:ascii="Arial" w:hAnsi="Arial" w:cs="Arial"/>
          <w:i w:val="0"/>
        </w:rPr>
      </w:pPr>
      <w:r w:rsidRPr="00E05FF4">
        <w:rPr>
          <w:rFonts w:ascii="Arial" w:hAnsi="Arial" w:cs="Arial"/>
          <w:i w:val="0"/>
        </w:rPr>
        <w:t>Die E-Mail-Adresse ist unter https://www.hamburg.de/bvm/elektro-tretroller/ veröffentlicht</w:t>
      </w:r>
      <w:r w:rsidR="00717CC6">
        <w:rPr>
          <w:rFonts w:ascii="Arial" w:hAnsi="Arial" w:cs="Arial"/>
          <w:i w:val="0"/>
        </w:rPr>
        <w:t>. Sie wurde ferner durch Pressemitteilungen, Medienberichterstattungen und in diversen Drucksachen der Bezirksversammlungen und der Bürgerschaft veröffentlicht und auch in den sozialen Medien diskutiert.</w:t>
      </w:r>
    </w:p>
    <w:p w14:paraId="108A1E3F" w14:textId="3A121453" w:rsidR="004C5030" w:rsidRDefault="004C5030" w:rsidP="004C5030">
      <w:pPr>
        <w:pStyle w:val="FrageNummer1"/>
        <w:ind w:left="1701" w:hanging="1021"/>
        <w:rPr>
          <w:rFonts w:ascii="Arial" w:hAnsi="Arial" w:cs="Arial"/>
        </w:rPr>
      </w:pPr>
      <w:r w:rsidRPr="004C5030">
        <w:rPr>
          <w:rFonts w:ascii="Arial" w:hAnsi="Arial" w:cs="Arial"/>
        </w:rPr>
        <w:t>In welcher Weise, zu welchen Zeitpunkten und von wem wurde diese Email-Adresse zielgerichtet an Menschen kommuniziert, die in besonderer Weise durch falsch abgestellte E-Scooter gefährdet sind? (z.B. Senior:innen und sehbehinderte Menschen)</w:t>
      </w:r>
    </w:p>
    <w:p w14:paraId="62A2969B" w14:textId="61E78F60" w:rsidR="004C5030" w:rsidRDefault="00C13B5C" w:rsidP="004C5030">
      <w:pPr>
        <w:pStyle w:val="FrageNummer1"/>
        <w:numPr>
          <w:ilvl w:val="0"/>
          <w:numId w:val="0"/>
        </w:numPr>
        <w:rPr>
          <w:rFonts w:ascii="Arial" w:hAnsi="Arial" w:cs="Arial"/>
          <w:i w:val="0"/>
        </w:rPr>
      </w:pPr>
      <w:r>
        <w:rPr>
          <w:rFonts w:ascii="Arial" w:hAnsi="Arial" w:cs="Arial"/>
          <w:i w:val="0"/>
        </w:rPr>
        <w:t>Am 16.</w:t>
      </w:r>
      <w:r w:rsidR="004D4948">
        <w:rPr>
          <w:rFonts w:ascii="Arial" w:hAnsi="Arial" w:cs="Arial"/>
          <w:i w:val="0"/>
        </w:rPr>
        <w:t xml:space="preserve"> September </w:t>
      </w:r>
      <w:r>
        <w:rPr>
          <w:rFonts w:ascii="Arial" w:hAnsi="Arial" w:cs="Arial"/>
          <w:i w:val="0"/>
        </w:rPr>
        <w:t>2021 wurde mit einer Pressemitteilung auf die Vereinbarung, die Maßnahmen und das Beschwerdepostfach aufmerksam gemacht.</w:t>
      </w:r>
      <w:r w:rsidR="00E05FF4" w:rsidRPr="00E05FF4">
        <w:rPr>
          <w:rFonts w:ascii="Arial" w:hAnsi="Arial" w:cs="Arial"/>
          <w:i w:val="0"/>
        </w:rPr>
        <w:t xml:space="preserve"> </w:t>
      </w:r>
      <w:r>
        <w:rPr>
          <w:rFonts w:ascii="Arial" w:hAnsi="Arial" w:cs="Arial"/>
          <w:i w:val="0"/>
        </w:rPr>
        <w:t>Die</w:t>
      </w:r>
      <w:r w:rsidR="00263951">
        <w:rPr>
          <w:rFonts w:ascii="Arial" w:hAnsi="Arial" w:cs="Arial"/>
          <w:i w:val="0"/>
        </w:rPr>
        <w:t xml:space="preserve"> Be</w:t>
      </w:r>
      <w:r w:rsidR="00E05FF4" w:rsidRPr="00E05FF4">
        <w:rPr>
          <w:rFonts w:ascii="Arial" w:hAnsi="Arial" w:cs="Arial"/>
          <w:i w:val="0"/>
        </w:rPr>
        <w:t xml:space="preserve">hörde für Verkehr und Mobilitätswende </w:t>
      </w:r>
      <w:r w:rsidR="002B0869">
        <w:rPr>
          <w:rFonts w:ascii="Arial" w:hAnsi="Arial" w:cs="Arial"/>
          <w:i w:val="0"/>
        </w:rPr>
        <w:t xml:space="preserve">(BVM) </w:t>
      </w:r>
      <w:r>
        <w:rPr>
          <w:rFonts w:ascii="Arial" w:hAnsi="Arial" w:cs="Arial"/>
          <w:i w:val="0"/>
        </w:rPr>
        <w:t xml:space="preserve">befindet sich </w:t>
      </w:r>
      <w:r w:rsidR="00AA590F">
        <w:rPr>
          <w:rFonts w:ascii="Arial" w:hAnsi="Arial" w:cs="Arial"/>
          <w:i w:val="0"/>
        </w:rPr>
        <w:t xml:space="preserve">u.a. zum Thema E-Scooter im </w:t>
      </w:r>
      <w:r w:rsidR="00E05FF4" w:rsidRPr="00E05FF4">
        <w:rPr>
          <w:rFonts w:ascii="Arial" w:hAnsi="Arial" w:cs="Arial"/>
          <w:i w:val="0"/>
        </w:rPr>
        <w:t xml:space="preserve">Austausch mit </w:t>
      </w:r>
      <w:r w:rsidR="00AA590F">
        <w:rPr>
          <w:rFonts w:ascii="Arial" w:hAnsi="Arial" w:cs="Arial"/>
          <w:i w:val="0"/>
        </w:rPr>
        <w:t xml:space="preserve">Verbänden, die sich für </w:t>
      </w:r>
      <w:r w:rsidR="004D4948">
        <w:rPr>
          <w:rFonts w:ascii="Arial" w:hAnsi="Arial" w:cs="Arial"/>
          <w:i w:val="0"/>
        </w:rPr>
        <w:t>B</w:t>
      </w:r>
      <w:r w:rsidR="00AA590F">
        <w:rPr>
          <w:rFonts w:ascii="Arial" w:hAnsi="Arial" w:cs="Arial"/>
          <w:i w:val="0"/>
        </w:rPr>
        <w:t xml:space="preserve">arrierefreiheit einsetzen, u.a. auch </w:t>
      </w:r>
      <w:r w:rsidR="00E05FF4" w:rsidRPr="00E05FF4">
        <w:rPr>
          <w:rFonts w:ascii="Arial" w:hAnsi="Arial" w:cs="Arial"/>
          <w:i w:val="0"/>
        </w:rPr>
        <w:t xml:space="preserve">dem Blinden- und Sehbehindertenverein Hamburg e.V. sowie </w:t>
      </w:r>
      <w:r w:rsidR="00AA590F">
        <w:rPr>
          <w:rFonts w:ascii="Arial" w:hAnsi="Arial" w:cs="Arial"/>
          <w:i w:val="0"/>
        </w:rPr>
        <w:t xml:space="preserve">dem </w:t>
      </w:r>
      <w:r w:rsidR="00E05FF4" w:rsidRPr="00E05FF4">
        <w:rPr>
          <w:rFonts w:ascii="Arial" w:hAnsi="Arial" w:cs="Arial"/>
          <w:i w:val="0"/>
        </w:rPr>
        <w:t>Landes-Seniorenbeirat Hamburg.</w:t>
      </w:r>
    </w:p>
    <w:p w14:paraId="13D9A9FA" w14:textId="11D64052" w:rsidR="00D1112A" w:rsidRPr="00D1112A" w:rsidRDefault="004C5030" w:rsidP="00B5135D">
      <w:pPr>
        <w:pStyle w:val="FrageVorbemerkung"/>
        <w:ind w:left="1701" w:hanging="1559"/>
        <w:rPr>
          <w:rFonts w:ascii="Arial" w:hAnsi="Arial" w:cs="Arial"/>
        </w:rPr>
      </w:pPr>
      <w:r w:rsidRPr="004C5030">
        <w:rPr>
          <w:rFonts w:ascii="Arial" w:hAnsi="Arial" w:cs="Arial"/>
        </w:rPr>
        <w:lastRenderedPageBreak/>
        <w:t xml:space="preserve">Wer an die Email-Adresse </w:t>
      </w:r>
      <w:hyperlink r:id="rId12" w:history="1">
        <w:r w:rsidRPr="004C5030">
          <w:rPr>
            <w:rStyle w:val="Hyperlink"/>
            <w:rFonts w:ascii="Arial" w:hAnsi="Arial" w:cs="Arial"/>
          </w:rPr>
          <w:t>hamburg.escooter@gmail.com</w:t>
        </w:r>
      </w:hyperlink>
      <w:r w:rsidRPr="004C5030">
        <w:rPr>
          <w:rFonts w:ascii="Arial" w:hAnsi="Arial" w:cs="Arial"/>
        </w:rPr>
        <w:t xml:space="preserve"> schreibt, bekommt eine automatisch generierte Antwort mit dem Hinweis, dass nur solche Meldungen bearbeitet würden, die folgende Angaben enthalten: Unternehmen des betroffenen Fahrzeugs, Standort in Form der genauen Adresse oder Kennzeichen oder Roller-ID, Datum und Uhrzeit des Vorfalls. Das ist eine sehr hochschwellige Form der Meldemöglichkeit. </w:t>
      </w:r>
    </w:p>
    <w:p w14:paraId="131DD790" w14:textId="77777777" w:rsidR="004C5030" w:rsidRDefault="004C5030" w:rsidP="00B5135D">
      <w:pPr>
        <w:pStyle w:val="FrageNummer1"/>
        <w:spacing w:before="0"/>
        <w:ind w:left="1701" w:hanging="1021"/>
        <w:rPr>
          <w:rFonts w:ascii="Arial" w:hAnsi="Arial" w:cs="Arial"/>
        </w:rPr>
      </w:pPr>
      <w:r w:rsidRPr="004C5030">
        <w:rPr>
          <w:rFonts w:ascii="Arial" w:hAnsi="Arial" w:cs="Arial"/>
        </w:rPr>
        <w:t>Welche Meldemöglichkeiten bieten die E-Scooter-Anbieter für Menschen ohne digitale Endgeräte mit Zugang zum Internet (z.B. eine Telefonnummer?)</w:t>
      </w:r>
    </w:p>
    <w:p w14:paraId="50231BA3" w14:textId="6C1B75A5" w:rsidR="00AA590F" w:rsidRPr="00AA590F" w:rsidRDefault="004C5030" w:rsidP="00B5135D">
      <w:pPr>
        <w:pStyle w:val="FrageNummer1"/>
        <w:spacing w:before="0"/>
        <w:ind w:left="1701" w:hanging="1021"/>
        <w:rPr>
          <w:rFonts w:ascii="Arial" w:hAnsi="Arial" w:cs="Arial"/>
          <w:i w:val="0"/>
        </w:rPr>
      </w:pPr>
      <w:r w:rsidRPr="004C5030">
        <w:rPr>
          <w:rFonts w:ascii="Arial" w:hAnsi="Arial" w:cs="Arial"/>
        </w:rPr>
        <w:t>Welche Meldemöglichkeiten gibt es, wenn Menschen nicht alle Angaben liefern können, z.B. weil sie aufgrund einer Sehbehinderung oder schlechter Nachtsicht Kennzeichen oder Firma nicht erkennen können oder die genaue Adresse nicht angeben können?</w:t>
      </w:r>
    </w:p>
    <w:p w14:paraId="3A9C5DC2" w14:textId="77777777" w:rsidR="00D1112A" w:rsidRPr="00D1112A" w:rsidRDefault="00D1112A" w:rsidP="00D1112A">
      <w:pPr>
        <w:pStyle w:val="FrageNummer1"/>
        <w:numPr>
          <w:ilvl w:val="0"/>
          <w:numId w:val="0"/>
        </w:numPr>
        <w:rPr>
          <w:rFonts w:ascii="Arial" w:hAnsi="Arial" w:cs="Arial"/>
          <w:i w:val="0"/>
        </w:rPr>
      </w:pPr>
      <w:r w:rsidRPr="00D1112A">
        <w:rPr>
          <w:rFonts w:ascii="Arial" w:hAnsi="Arial" w:cs="Arial"/>
          <w:i w:val="0"/>
        </w:rPr>
        <w:t>Nach den dem Senat vorliegenden Informationen befindet sich auf den Fahrzeugen in der Regel eine Telefonnummer des zuständigen Betreibers.</w:t>
      </w:r>
    </w:p>
    <w:p w14:paraId="00ECEA13" w14:textId="77777777" w:rsidR="004C5030" w:rsidRDefault="004C5030" w:rsidP="004C5030">
      <w:pPr>
        <w:pStyle w:val="FrageNummer1"/>
        <w:ind w:left="1701" w:hanging="1021"/>
        <w:rPr>
          <w:rFonts w:ascii="Arial" w:hAnsi="Arial" w:cs="Arial"/>
        </w:rPr>
      </w:pPr>
      <w:r w:rsidRPr="004C5030">
        <w:rPr>
          <w:rFonts w:ascii="Arial" w:hAnsi="Arial" w:cs="Arial"/>
        </w:rPr>
        <w:t>Gibt es andere digitale Meldemöglichkeiten, z.B. über Messengerdienste, mit denen Fotos und Standortdaten mitgeteilt werden können oder eine spezielle App? Falls es eine App gibt, wie heißt diese und wo ist sie erhältlich?</w:t>
      </w:r>
    </w:p>
    <w:p w14:paraId="1BDC9593" w14:textId="77777777" w:rsidR="004C5030" w:rsidRDefault="004C5030" w:rsidP="00B5135D">
      <w:pPr>
        <w:pStyle w:val="FrageNummer1"/>
        <w:spacing w:before="0"/>
        <w:ind w:left="1701" w:hanging="1021"/>
        <w:rPr>
          <w:rFonts w:ascii="Arial" w:hAnsi="Arial" w:cs="Arial"/>
        </w:rPr>
      </w:pPr>
      <w:r w:rsidRPr="004C5030">
        <w:rPr>
          <w:rFonts w:ascii="Arial" w:hAnsi="Arial" w:cs="Arial"/>
        </w:rPr>
        <w:t>Falls es eine Mobilnummer für einen Messenger gibt, wie lauten die Nummer und der Messenger?</w:t>
      </w:r>
    </w:p>
    <w:p w14:paraId="049BB696" w14:textId="4D0527B7" w:rsidR="004C5030" w:rsidRPr="00E05FF4" w:rsidRDefault="00E05FF4" w:rsidP="004C5030">
      <w:pPr>
        <w:pStyle w:val="FrageNummer1"/>
        <w:numPr>
          <w:ilvl w:val="0"/>
          <w:numId w:val="0"/>
        </w:numPr>
        <w:rPr>
          <w:rFonts w:ascii="Arial" w:hAnsi="Arial" w:cs="Arial"/>
          <w:i w:val="0"/>
        </w:rPr>
      </w:pPr>
      <w:r w:rsidRPr="00E05FF4">
        <w:rPr>
          <w:rFonts w:ascii="Arial" w:hAnsi="Arial" w:cs="Arial"/>
          <w:i w:val="0"/>
        </w:rPr>
        <w:t xml:space="preserve">Dem Senat sind </w:t>
      </w:r>
      <w:r w:rsidR="00717CC6">
        <w:rPr>
          <w:rFonts w:ascii="Arial" w:hAnsi="Arial" w:cs="Arial"/>
          <w:i w:val="0"/>
        </w:rPr>
        <w:t xml:space="preserve">derartige </w:t>
      </w:r>
      <w:r w:rsidRPr="00E05FF4">
        <w:rPr>
          <w:rFonts w:ascii="Arial" w:hAnsi="Arial" w:cs="Arial"/>
          <w:i w:val="0"/>
        </w:rPr>
        <w:t xml:space="preserve">Beschwerdemöglichkeiten </w:t>
      </w:r>
      <w:r w:rsidR="00717CC6">
        <w:rPr>
          <w:rFonts w:ascii="Arial" w:hAnsi="Arial" w:cs="Arial"/>
          <w:i w:val="0"/>
        </w:rPr>
        <w:t>nicht</w:t>
      </w:r>
      <w:r w:rsidRPr="00E05FF4">
        <w:rPr>
          <w:rFonts w:ascii="Arial" w:hAnsi="Arial" w:cs="Arial"/>
          <w:i w:val="0"/>
        </w:rPr>
        <w:t xml:space="preserve"> bekannt.</w:t>
      </w:r>
    </w:p>
    <w:p w14:paraId="40915C69" w14:textId="747D385E" w:rsidR="00AA590F" w:rsidRPr="00AA590F" w:rsidRDefault="004C5030" w:rsidP="004C5030">
      <w:pPr>
        <w:pStyle w:val="FrageNummer1"/>
        <w:ind w:left="1701" w:hanging="1021"/>
        <w:rPr>
          <w:rFonts w:ascii="Arial" w:hAnsi="Arial" w:cs="Arial"/>
          <w:i w:val="0"/>
        </w:rPr>
      </w:pPr>
      <w:r w:rsidRPr="004C5030">
        <w:rPr>
          <w:rFonts w:ascii="Arial" w:hAnsi="Arial" w:cs="Arial"/>
        </w:rPr>
        <w:t>Falls es die in Frage 9 und 10 beschriebenen Möglichkeiten nicht gibt, wie will der Senat sicherstellen, dass alle Menschen eine praktikable und barrierearme Möglichkeit bekommen, falsch abgestellte E-Scooter zu melden?</w:t>
      </w:r>
    </w:p>
    <w:p w14:paraId="7862E47E" w14:textId="659A529C" w:rsidR="004C5030" w:rsidRPr="00AA590F" w:rsidRDefault="00AA590F" w:rsidP="00D1112A">
      <w:pPr>
        <w:pStyle w:val="FrageNummer1"/>
        <w:numPr>
          <w:ilvl w:val="0"/>
          <w:numId w:val="0"/>
        </w:numPr>
        <w:ind w:left="1588" w:hanging="1588"/>
        <w:rPr>
          <w:rFonts w:ascii="Arial" w:hAnsi="Arial" w:cs="Arial"/>
          <w:i w:val="0"/>
        </w:rPr>
      </w:pPr>
      <w:r w:rsidRPr="00AA590F">
        <w:rPr>
          <w:rFonts w:ascii="Arial" w:hAnsi="Arial" w:cs="Arial"/>
          <w:i w:val="0"/>
        </w:rPr>
        <w:t>Entfällt</w:t>
      </w:r>
      <w:r w:rsidR="004D4948">
        <w:rPr>
          <w:rFonts w:ascii="Arial" w:hAnsi="Arial" w:cs="Arial"/>
          <w:i w:val="0"/>
        </w:rPr>
        <w:t>.</w:t>
      </w:r>
    </w:p>
    <w:p w14:paraId="04E4B50B" w14:textId="5F2A8F5E" w:rsidR="004C5030" w:rsidRDefault="004C5030" w:rsidP="004C5030">
      <w:pPr>
        <w:pStyle w:val="FrageNummer1"/>
        <w:ind w:left="1701" w:hanging="1021"/>
        <w:rPr>
          <w:rFonts w:ascii="Arial" w:hAnsi="Arial" w:cs="Arial"/>
        </w:rPr>
      </w:pPr>
      <w:r w:rsidRPr="00AA590F">
        <w:rPr>
          <w:rFonts w:ascii="Arial" w:hAnsi="Arial" w:cs="Arial"/>
          <w:i w:val="0"/>
        </w:rPr>
        <w:t>Wird eine Zusammenarbeit mit Anbieter:innen von Apps zur Meldung falschpar</w:t>
      </w:r>
      <w:r w:rsidRPr="004C5030">
        <w:rPr>
          <w:rFonts w:ascii="Arial" w:hAnsi="Arial" w:cs="Arial"/>
        </w:rPr>
        <w:t>kender Autos (z.B. Wegeheld) angestrebt? Falls nein, weshalb</w:t>
      </w:r>
      <w:r w:rsidR="002B0869">
        <w:rPr>
          <w:rFonts w:ascii="Arial" w:hAnsi="Arial" w:cs="Arial"/>
        </w:rPr>
        <w:t xml:space="preserve"> </w:t>
      </w:r>
      <w:r w:rsidRPr="004C5030">
        <w:rPr>
          <w:rFonts w:ascii="Arial" w:hAnsi="Arial" w:cs="Arial"/>
        </w:rPr>
        <w:t>nicht?</w:t>
      </w:r>
    </w:p>
    <w:p w14:paraId="73FF060A" w14:textId="43E44F26" w:rsidR="004C5030" w:rsidRPr="00E05FF4" w:rsidRDefault="00AA590F" w:rsidP="004C5030">
      <w:pPr>
        <w:pStyle w:val="FrageNummer1"/>
        <w:numPr>
          <w:ilvl w:val="0"/>
          <w:numId w:val="0"/>
        </w:numPr>
        <w:rPr>
          <w:rFonts w:ascii="Arial" w:hAnsi="Arial" w:cs="Arial"/>
          <w:i w:val="0"/>
        </w:rPr>
      </w:pPr>
      <w:r>
        <w:rPr>
          <w:rFonts w:ascii="Arial" w:hAnsi="Arial" w:cs="Arial"/>
          <w:i w:val="0"/>
        </w:rPr>
        <w:t xml:space="preserve">Das Parkraummanagement des </w:t>
      </w:r>
      <w:r w:rsidR="002B0869">
        <w:rPr>
          <w:rFonts w:ascii="Arial" w:hAnsi="Arial" w:cs="Arial"/>
          <w:i w:val="0"/>
        </w:rPr>
        <w:t>LBV</w:t>
      </w:r>
      <w:r>
        <w:rPr>
          <w:rFonts w:ascii="Arial" w:hAnsi="Arial" w:cs="Arial"/>
          <w:i w:val="0"/>
        </w:rPr>
        <w:t xml:space="preserve"> </w:t>
      </w:r>
      <w:r w:rsidR="00A46D2D">
        <w:rPr>
          <w:rFonts w:ascii="Arial" w:hAnsi="Arial" w:cs="Arial"/>
          <w:i w:val="0"/>
        </w:rPr>
        <w:t>sorgt durch intensiv</w:t>
      </w:r>
      <w:r w:rsidR="002B0869">
        <w:rPr>
          <w:rFonts w:ascii="Arial" w:hAnsi="Arial" w:cs="Arial"/>
          <w:i w:val="0"/>
        </w:rPr>
        <w:t>e</w:t>
      </w:r>
      <w:r w:rsidR="00A46D2D">
        <w:rPr>
          <w:rFonts w:ascii="Arial" w:hAnsi="Arial" w:cs="Arial"/>
          <w:i w:val="0"/>
        </w:rPr>
        <w:t xml:space="preserve"> Bestreifung dafür, dass illegales Parken in </w:t>
      </w:r>
      <w:r w:rsidR="004D4948">
        <w:rPr>
          <w:rFonts w:ascii="Arial" w:hAnsi="Arial" w:cs="Arial"/>
          <w:i w:val="0"/>
        </w:rPr>
        <w:t xml:space="preserve">der Freien und Hansestadt </w:t>
      </w:r>
      <w:r w:rsidR="00A46D2D">
        <w:rPr>
          <w:rFonts w:ascii="Arial" w:hAnsi="Arial" w:cs="Arial"/>
          <w:i w:val="0"/>
        </w:rPr>
        <w:t xml:space="preserve">Hamburg </w:t>
      </w:r>
      <w:r w:rsidR="004D4948">
        <w:rPr>
          <w:rFonts w:ascii="Arial" w:hAnsi="Arial" w:cs="Arial"/>
          <w:i w:val="0"/>
        </w:rPr>
        <w:t xml:space="preserve">(FHH) </w:t>
      </w:r>
      <w:r w:rsidR="00A46D2D">
        <w:rPr>
          <w:rFonts w:ascii="Arial" w:hAnsi="Arial" w:cs="Arial"/>
          <w:i w:val="0"/>
        </w:rPr>
        <w:t xml:space="preserve">stark zurückgegangen ist. Eine Kooperation mit </w:t>
      </w:r>
      <w:r w:rsidR="002B0869">
        <w:rPr>
          <w:rFonts w:ascii="Arial" w:hAnsi="Arial" w:cs="Arial"/>
          <w:i w:val="0"/>
        </w:rPr>
        <w:t xml:space="preserve">Drittanbietern </w:t>
      </w:r>
      <w:r w:rsidR="00A46D2D">
        <w:rPr>
          <w:rFonts w:ascii="Arial" w:hAnsi="Arial" w:cs="Arial"/>
          <w:i w:val="0"/>
        </w:rPr>
        <w:t xml:space="preserve">ist </w:t>
      </w:r>
      <w:r w:rsidR="00717CC6">
        <w:rPr>
          <w:rFonts w:ascii="Arial" w:hAnsi="Arial" w:cs="Arial"/>
          <w:i w:val="0"/>
        </w:rPr>
        <w:t xml:space="preserve">nicht vorgesehen und für die Funktionalität der Apps auch </w:t>
      </w:r>
      <w:r w:rsidR="00A46D2D">
        <w:rPr>
          <w:rFonts w:ascii="Arial" w:hAnsi="Arial" w:cs="Arial"/>
          <w:i w:val="0"/>
        </w:rPr>
        <w:t xml:space="preserve">nicht erforderlich. </w:t>
      </w:r>
    </w:p>
    <w:p w14:paraId="55021B38" w14:textId="77777777" w:rsidR="004C5030" w:rsidRDefault="004C5030" w:rsidP="004C5030">
      <w:pPr>
        <w:pStyle w:val="FrageNummer1"/>
        <w:ind w:left="1701" w:hanging="1021"/>
        <w:rPr>
          <w:rFonts w:ascii="Arial" w:hAnsi="Arial" w:cs="Arial"/>
        </w:rPr>
      </w:pPr>
      <w:r w:rsidRPr="004C5030">
        <w:rPr>
          <w:rFonts w:ascii="Arial" w:hAnsi="Arial" w:cs="Arial"/>
        </w:rPr>
        <w:t>Wie viele Emails wurden bisher an die Email-Meldeadresse geschickt?</w:t>
      </w:r>
    </w:p>
    <w:p w14:paraId="6B173AEF" w14:textId="460F8B59" w:rsidR="004C5030" w:rsidRDefault="00E05FF4" w:rsidP="004C5030">
      <w:pPr>
        <w:pStyle w:val="FrageNummer1"/>
        <w:numPr>
          <w:ilvl w:val="0"/>
          <w:numId w:val="0"/>
        </w:numPr>
        <w:rPr>
          <w:rFonts w:ascii="Arial" w:hAnsi="Arial" w:cs="Arial"/>
          <w:i w:val="0"/>
        </w:rPr>
      </w:pPr>
      <w:r w:rsidRPr="00E05FF4">
        <w:rPr>
          <w:rFonts w:ascii="Arial" w:hAnsi="Arial" w:cs="Arial"/>
          <w:i w:val="0"/>
        </w:rPr>
        <w:t>Im Zeitraum vom 16. September 2021 bis zum 17. November 2021 wurden insgesamt 940 Beschwerden an das anbieterübergreifende Postfach verschickt.</w:t>
      </w:r>
    </w:p>
    <w:p w14:paraId="4CDB2456" w14:textId="77777777" w:rsidR="004C5030" w:rsidRDefault="004C5030" w:rsidP="004C5030">
      <w:pPr>
        <w:pStyle w:val="FrageNummer1"/>
        <w:ind w:left="1701" w:hanging="1021"/>
        <w:rPr>
          <w:rFonts w:ascii="Arial" w:hAnsi="Arial" w:cs="Arial"/>
        </w:rPr>
      </w:pPr>
      <w:r w:rsidRPr="004C5030">
        <w:rPr>
          <w:rFonts w:ascii="Arial" w:hAnsi="Arial" w:cs="Arial"/>
        </w:rPr>
        <w:t xml:space="preserve">Wie oft wurde auf falsch abgestellte E-Scooter hingewiesen? </w:t>
      </w:r>
    </w:p>
    <w:p w14:paraId="0E0DCDCA" w14:textId="77777777" w:rsidR="004C5030" w:rsidRDefault="004C5030" w:rsidP="00B5135D">
      <w:pPr>
        <w:pStyle w:val="FrageNummer1"/>
        <w:spacing w:before="0"/>
        <w:ind w:left="1701" w:hanging="1021"/>
        <w:rPr>
          <w:rFonts w:ascii="Arial" w:hAnsi="Arial" w:cs="Arial"/>
        </w:rPr>
      </w:pPr>
      <w:r w:rsidRPr="004C5030">
        <w:rPr>
          <w:rFonts w:ascii="Arial" w:hAnsi="Arial" w:cs="Arial"/>
        </w:rPr>
        <w:t>Wie vielen dieser Beschwerden konnte aufgrund nicht vollständiger Daten nicht nachgegangen werden?</w:t>
      </w:r>
    </w:p>
    <w:p w14:paraId="429C69FE" w14:textId="77777777" w:rsidR="004C5030" w:rsidRDefault="004C5030" w:rsidP="00B5135D">
      <w:pPr>
        <w:pStyle w:val="FrageNummer1"/>
        <w:spacing w:before="0"/>
        <w:ind w:left="1701" w:hanging="1021"/>
        <w:rPr>
          <w:rFonts w:ascii="Arial" w:hAnsi="Arial" w:cs="Arial"/>
        </w:rPr>
      </w:pPr>
      <w:r w:rsidRPr="004C5030">
        <w:rPr>
          <w:rFonts w:ascii="Arial" w:hAnsi="Arial" w:cs="Arial"/>
        </w:rPr>
        <w:t>Mit welchen weiteren Anliegen wurde an die Email-Meldeadresse geschrieben und wie wurde darauf reagiert?</w:t>
      </w:r>
    </w:p>
    <w:p w14:paraId="059B042D" w14:textId="77777777" w:rsidR="004C5030" w:rsidRDefault="004C5030" w:rsidP="00B5135D">
      <w:pPr>
        <w:pStyle w:val="FrageNummer1"/>
        <w:spacing w:before="0"/>
        <w:ind w:left="1701" w:hanging="1021"/>
        <w:rPr>
          <w:rFonts w:ascii="Arial" w:hAnsi="Arial" w:cs="Arial"/>
        </w:rPr>
      </w:pPr>
      <w:r w:rsidRPr="004C5030">
        <w:rPr>
          <w:rFonts w:ascii="Arial" w:hAnsi="Arial" w:cs="Arial"/>
        </w:rPr>
        <w:t xml:space="preserve">Welche Maßnahmen wurden jeweils ergriffen?  </w:t>
      </w:r>
    </w:p>
    <w:p w14:paraId="26FBF017" w14:textId="77777777" w:rsidR="004C5030" w:rsidRDefault="004C5030" w:rsidP="00B5135D">
      <w:pPr>
        <w:pStyle w:val="FrageNummer1"/>
        <w:spacing w:before="0"/>
        <w:ind w:left="1701" w:hanging="1021"/>
        <w:rPr>
          <w:rFonts w:ascii="Arial" w:hAnsi="Arial" w:cs="Arial"/>
        </w:rPr>
      </w:pPr>
      <w:r w:rsidRPr="004C5030">
        <w:rPr>
          <w:rFonts w:ascii="Arial" w:hAnsi="Arial" w:cs="Arial"/>
        </w:rPr>
        <w:t>Wie viele E-Scooter-Entleiher:innen erfuhren jeweils welche Konsequenzen?</w:t>
      </w:r>
    </w:p>
    <w:p w14:paraId="636E565D" w14:textId="227E6CA4" w:rsidR="00D1112A" w:rsidRDefault="00E05FF4" w:rsidP="004C5030">
      <w:pPr>
        <w:pStyle w:val="FrageNummer1"/>
        <w:numPr>
          <w:ilvl w:val="0"/>
          <w:numId w:val="0"/>
        </w:numPr>
        <w:rPr>
          <w:rFonts w:ascii="Arial" w:hAnsi="Arial" w:cs="Arial"/>
          <w:i w:val="0"/>
        </w:rPr>
      </w:pPr>
      <w:r w:rsidRPr="00E05FF4">
        <w:rPr>
          <w:rFonts w:ascii="Arial" w:hAnsi="Arial" w:cs="Arial"/>
          <w:i w:val="0"/>
        </w:rPr>
        <w:t>Für die Verwaltung des E-Mail-Postfachs sowie die Bearbeitung der eingegangenen Beschwerden sind ausschließlich die Betreiber zuständig. Daher liegen dem Senat keine weitergehenden Informationen vor.</w:t>
      </w:r>
      <w:r w:rsidR="002B0869">
        <w:rPr>
          <w:rFonts w:ascii="Arial" w:hAnsi="Arial" w:cs="Arial"/>
          <w:i w:val="0"/>
        </w:rPr>
        <w:t xml:space="preserve"> Im Übrigen siehe Drs. 22/5872.</w:t>
      </w:r>
    </w:p>
    <w:p w14:paraId="2A366F9C" w14:textId="77777777" w:rsidR="004C5030" w:rsidRDefault="004C5030" w:rsidP="004C5030">
      <w:pPr>
        <w:pStyle w:val="FrageNummer1"/>
        <w:ind w:left="1701" w:hanging="1021"/>
        <w:rPr>
          <w:rFonts w:ascii="Arial" w:hAnsi="Arial" w:cs="Arial"/>
        </w:rPr>
      </w:pPr>
      <w:r w:rsidRPr="004C5030">
        <w:rPr>
          <w:rFonts w:ascii="Arial" w:hAnsi="Arial" w:cs="Arial"/>
        </w:rPr>
        <w:t>Welche Erkenntnisse auf welcher Grundlage hat der Senat darüber, inwieweit Menschen, die durch falsch abgestellte E-Scooter besonders gefährdet sind, eine spürbare Verbesserung der Situation wahrnehmen können?</w:t>
      </w:r>
    </w:p>
    <w:p w14:paraId="1E459680" w14:textId="7DBA6163" w:rsidR="004C5030" w:rsidRPr="00E05FF4" w:rsidRDefault="00E05FF4" w:rsidP="004C5030">
      <w:pPr>
        <w:pStyle w:val="FrageNummer1"/>
        <w:numPr>
          <w:ilvl w:val="0"/>
          <w:numId w:val="0"/>
        </w:numPr>
        <w:rPr>
          <w:rFonts w:ascii="Arial" w:hAnsi="Arial" w:cs="Arial"/>
          <w:i w:val="0"/>
        </w:rPr>
      </w:pPr>
      <w:r w:rsidRPr="00E05FF4">
        <w:rPr>
          <w:rFonts w:ascii="Arial" w:hAnsi="Arial" w:cs="Arial"/>
          <w:i w:val="0"/>
        </w:rPr>
        <w:t>Der Senat hat über die bereits im Rahmen der Vereinbarung auf freiwilliger Basis bestehenden Reg</w:t>
      </w:r>
      <w:r w:rsidR="004A009C">
        <w:rPr>
          <w:rFonts w:ascii="Arial" w:hAnsi="Arial" w:cs="Arial"/>
          <w:i w:val="0"/>
        </w:rPr>
        <w:t>e</w:t>
      </w:r>
      <w:r w:rsidRPr="00E05FF4">
        <w:rPr>
          <w:rFonts w:ascii="Arial" w:hAnsi="Arial" w:cs="Arial"/>
          <w:i w:val="0"/>
        </w:rPr>
        <w:t>lungen im September 2021 gemeinsam mit den Anbietern zusätzliche Maßnahmen auf den Weg gebracht, die nach derzeitiger Einschätzung dazu beitragen, dass sich die Situation für alle Bürgerinnen</w:t>
      </w:r>
      <w:r w:rsidR="004D4948">
        <w:rPr>
          <w:rFonts w:ascii="Arial" w:hAnsi="Arial" w:cs="Arial"/>
          <w:i w:val="0"/>
        </w:rPr>
        <w:t xml:space="preserve"> und Bürger</w:t>
      </w:r>
      <w:r w:rsidRPr="00E05FF4">
        <w:rPr>
          <w:rFonts w:ascii="Arial" w:hAnsi="Arial" w:cs="Arial"/>
          <w:i w:val="0"/>
        </w:rPr>
        <w:t xml:space="preserve"> verbessert.</w:t>
      </w:r>
    </w:p>
    <w:p w14:paraId="23DFD69D" w14:textId="77777777" w:rsidR="004C5030" w:rsidRPr="004C5030" w:rsidRDefault="004C5030" w:rsidP="004C5030">
      <w:pPr>
        <w:rPr>
          <w:rFonts w:ascii="Arial" w:hAnsi="Arial" w:cs="Arial"/>
          <w:b/>
          <w:bCs/>
          <w:sz w:val="22"/>
          <w:szCs w:val="22"/>
        </w:rPr>
      </w:pPr>
    </w:p>
    <w:sectPr w:rsidR="004C5030" w:rsidRPr="004C5030" w:rsidSect="00127774">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29AC" w14:textId="77777777" w:rsidR="00223B26" w:rsidRDefault="00223B26" w:rsidP="00C4541D">
      <w:r>
        <w:separator/>
      </w:r>
    </w:p>
  </w:endnote>
  <w:endnote w:type="continuationSeparator" w:id="0">
    <w:p w14:paraId="5DE74932" w14:textId="77777777" w:rsidR="00223B26" w:rsidRDefault="00223B26" w:rsidP="00C4541D">
      <w:r>
        <w:continuationSeparator/>
      </w:r>
    </w:p>
  </w:endnote>
  <w:endnote w:type="continuationNotice" w:id="1">
    <w:p w14:paraId="6C487B24" w14:textId="77777777" w:rsidR="00223B26" w:rsidRDefault="00223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C0BC" w14:textId="005D6C40" w:rsidR="00EB28D9" w:rsidRPr="00EB28D9" w:rsidRDefault="00EB28D9">
    <w:pPr>
      <w:pStyle w:val="Fuzeile"/>
      <w:rPr>
        <w:rFonts w:ascii="Arial" w:hAnsi="Arial" w:cs="Arial"/>
      </w:rPr>
    </w:pPr>
    <w:r>
      <w:rPr>
        <w:rFonts w:ascii="Arial" w:hAnsi="Arial" w:cs="Arial"/>
      </w:rPr>
      <w:t>22-06529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9E00" w14:textId="557D0DC1" w:rsidR="00EB28D9" w:rsidRPr="00EB28D9" w:rsidRDefault="00EB28D9">
    <w:pPr>
      <w:pStyle w:val="Fuzeile"/>
      <w:rPr>
        <w:rFonts w:ascii="Arial" w:hAnsi="Arial" w:cs="Arial"/>
      </w:rPr>
    </w:pPr>
    <w:r>
      <w:rPr>
        <w:rFonts w:ascii="Arial" w:hAnsi="Arial" w:cs="Arial"/>
      </w:rPr>
      <w:t>22-06529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62E5" w14:textId="5FC765BF" w:rsidR="00EB28D9" w:rsidRPr="00EB28D9" w:rsidRDefault="00EB28D9">
    <w:pPr>
      <w:pStyle w:val="Fuzeile"/>
      <w:rPr>
        <w:rFonts w:ascii="Arial" w:hAnsi="Arial" w:cs="Arial"/>
      </w:rPr>
    </w:pPr>
    <w:r>
      <w:rPr>
        <w:rFonts w:ascii="Arial" w:hAnsi="Arial" w:cs="Arial"/>
      </w:rPr>
      <w:t>22-06529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0CAA" w14:textId="77777777" w:rsidR="00223B26" w:rsidRDefault="00223B26" w:rsidP="00C4541D">
      <w:r>
        <w:separator/>
      </w:r>
    </w:p>
  </w:footnote>
  <w:footnote w:type="continuationSeparator" w:id="0">
    <w:p w14:paraId="2580C690" w14:textId="77777777" w:rsidR="00223B26" w:rsidRDefault="00223B26" w:rsidP="00C4541D">
      <w:r>
        <w:continuationSeparator/>
      </w:r>
    </w:p>
  </w:footnote>
  <w:footnote w:type="continuationNotice" w:id="1">
    <w:p w14:paraId="50D33A1B" w14:textId="77777777" w:rsidR="00223B26" w:rsidRDefault="00223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C016" w14:textId="77777777" w:rsidR="00EB28D9" w:rsidRDefault="00EB28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EB28D9">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0C3CD57E"/>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1"/>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1588" w:hanging="1588"/>
        </w:pPr>
        <w:rPr>
          <w:rFonts w:ascii="Arial" w:hAnsi="Arial" w:cs="Arial" w:hint="default"/>
          <w:b/>
          <w:i/>
        </w:rPr>
      </w:lvl>
    </w:lvlOverride>
  </w:num>
  <w:num w:numId="24">
    <w:abstractNumId w:val="18"/>
    <w:lvlOverride w:ilvl="0">
      <w:lvl w:ilvl="0">
        <w:start w:val="1"/>
        <w:numFmt w:val="none"/>
        <w:pStyle w:val="FrageVorbemerkung"/>
        <w:lvlText w:val="Vorbemerkung:"/>
        <w:lvlJc w:val="left"/>
        <w:pPr>
          <w:ind w:left="1588" w:hanging="1588"/>
        </w:pPr>
        <w:rPr>
          <w:rFonts w:hint="default"/>
          <w:b/>
          <w:i/>
          <w:lang w:val="de-DE"/>
        </w:rPr>
      </w:lvl>
    </w:lvlOverride>
  </w:num>
  <w:num w:numId="25">
    <w:abstractNumId w:val="16"/>
  </w:num>
  <w:num w:numId="26">
    <w:abstractNumId w:val="18"/>
  </w:num>
  <w:num w:numId="27">
    <w:abstractNumId w:val="16"/>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632"/>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33D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4F5"/>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3B26"/>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951"/>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0869"/>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824"/>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338"/>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09C"/>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5030"/>
    <w:rsid w:val="004C63FF"/>
    <w:rsid w:val="004C7231"/>
    <w:rsid w:val="004C750A"/>
    <w:rsid w:val="004C759A"/>
    <w:rsid w:val="004C7B5B"/>
    <w:rsid w:val="004D08FB"/>
    <w:rsid w:val="004D13D4"/>
    <w:rsid w:val="004D1583"/>
    <w:rsid w:val="004D179C"/>
    <w:rsid w:val="004D4948"/>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323"/>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17CC6"/>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6ECE"/>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960"/>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A7E2A"/>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3AA6"/>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34D3"/>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6E0D"/>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37B0"/>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6D2D"/>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590F"/>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35D"/>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3FFD"/>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3B5C"/>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A70A6"/>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112A"/>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5FF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68EF"/>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28D9"/>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4C5030"/>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4C5030"/>
    <w:pPr>
      <w:numPr>
        <w:numId w:val="24"/>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4C5030"/>
    <w:pPr>
      <w:numPr>
        <w:numId w:val="25"/>
      </w:numPr>
    </w:pPr>
  </w:style>
  <w:style w:type="paragraph" w:customStyle="1" w:styleId="FrageEinleitungText">
    <w:name w:val="Frage Einleitung Text"/>
    <w:basedOn w:val="Standard"/>
    <w:uiPriority w:val="3"/>
    <w:qFormat/>
    <w:rsid w:val="004C5030"/>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4C5030"/>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Fortsetzung">
    <w:name w:val="Frage Fortsetzung"/>
    <w:basedOn w:val="Standard"/>
    <w:uiPriority w:val="5"/>
    <w:qFormat/>
    <w:rsid w:val="004C5030"/>
    <w:pPr>
      <w:overflowPunct/>
      <w:autoSpaceDE/>
      <w:autoSpaceDN/>
      <w:adjustRightInd/>
      <w:spacing w:before="80"/>
      <w:ind w:left="1588"/>
      <w:jc w:val="both"/>
      <w:textAlignment w:val="auto"/>
      <w:outlineLvl w:val="2"/>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4C5030"/>
    <w:pPr>
      <w:keepNext/>
      <w:keepLines/>
      <w:overflowPunct/>
      <w:autoSpaceDE/>
      <w:autoSpaceDN/>
      <w:adjustRightInd/>
      <w:spacing w:before="240"/>
      <w:textAlignment w:val="auto"/>
      <w:outlineLvl w:val="2"/>
    </w:pPr>
    <w:rPr>
      <w:rFonts w:asciiTheme="minorHAnsi" w:eastAsiaTheme="minorHAnsi" w:hAnsiTheme="minorHAnsi" w:cstheme="minorBidi"/>
      <w:b/>
      <w:lang w:eastAsia="en-US"/>
    </w:rPr>
  </w:style>
  <w:style w:type="numbering" w:customStyle="1" w:styleId="zzzListeVorbemerkung">
    <w:name w:val="zzz_Liste_Vorbemerkung"/>
    <w:basedOn w:val="KeineListe"/>
    <w:uiPriority w:val="99"/>
    <w:rsid w:val="004C503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mburg.escooter@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mburg.escooter@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2396DA-D2AF-4739-B462-07452B1FAD70}">
  <ds:schemaRefs>
    <ds:schemaRef ds:uri="http://schemas.openxmlformats.org/officeDocument/2006/bibliography"/>
  </ds:schemaRefs>
</ds:datastoreItem>
</file>

<file path=customXml/itemProps4.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Wiebke Fuchs</cp:lastModifiedBy>
  <cp:revision>2</cp:revision>
  <cp:lastPrinted>2016-04-19T09:47:00Z</cp:lastPrinted>
  <dcterms:created xsi:type="dcterms:W3CDTF">2021-12-01T20:34:00Z</dcterms:created>
  <dcterms:modified xsi:type="dcterms:W3CDTF">2021-12-01T20:34:00Z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